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CDCC0" w14:textId="77777777" w:rsidR="00356EF7" w:rsidRPr="0009637E" w:rsidRDefault="00A8161C">
      <w:pPr>
        <w:spacing w:after="591" w:line="259" w:lineRule="auto"/>
        <w:ind w:left="79" w:firstLine="0"/>
        <w:jc w:val="left"/>
      </w:pPr>
      <w:r w:rsidRPr="0009637E">
        <w:rPr>
          <w:noProof/>
        </w:rPr>
        <w:drawing>
          <wp:inline distT="0" distB="0" distL="0" distR="0" wp14:anchorId="76AC7150" wp14:editId="5084035F">
            <wp:extent cx="2612627" cy="1679257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2627" cy="1679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D6E84" w14:textId="77777777" w:rsidR="00356EF7" w:rsidRPr="0009637E" w:rsidRDefault="00A8161C">
      <w:pPr>
        <w:spacing w:after="0" w:line="259" w:lineRule="auto"/>
        <w:ind w:left="49" w:firstLine="0"/>
        <w:jc w:val="left"/>
      </w:pPr>
      <w:r w:rsidRPr="0009637E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3823058" wp14:editId="273AA789">
                <wp:extent cx="7427803" cy="533400"/>
                <wp:effectExtent l="0" t="0" r="0" b="0"/>
                <wp:docPr id="12240" name="Group 12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27803" cy="533400"/>
                          <a:chOff x="0" y="0"/>
                          <a:chExt cx="7427803" cy="533400"/>
                        </a:xfrm>
                      </wpg:grpSpPr>
                      <wps:wsp>
                        <wps:cNvPr id="16860" name="Shape 16860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17780" y="176956"/>
                            <a:ext cx="7410023" cy="246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E9AE2" w14:textId="06153169" w:rsidR="00356EF7" w:rsidRDefault="007A788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1"/>
                                </w:rPr>
                                <w:t xml:space="preserve">Stojan montážní LIFTER </w:t>
                              </w:r>
                              <w:r w:rsidRPr="007A7886">
                                <w:rPr>
                                  <w:b/>
                                  <w:sz w:val="31"/>
                                </w:rPr>
                                <w:t>BISU-BS089-PLUS-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657850" y="203579"/>
                            <a:ext cx="419100" cy="3298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3823058" id="Group 12240" o:spid="_x0000_s1026" style="width:584.85pt;height:42pt;mso-position-horizontal-relative:char;mso-position-vertical-relative:line" coordsize="74278,5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">
                <v:shape id="Shape 16860" o:spid="_x0000_s1027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" path="m,l6158230,r,9144l,9144,,e" fillcolor="black" stroked="f" strokeweight="0">
                  <v:stroke miterlimit="83231f" joinstyle="miter"/>
                  <v:path arrowok="t" textboxrect="0,0,6158230,9144"/>
                </v:shape>
                <v:rect id="Rectangle 9" o:spid="_x0000_s1028" style="position:absolute;left:177;top:1769;width:74101;height:2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6EDE9AE2" w14:textId="06153169" w:rsidR="00356EF7" w:rsidRDefault="007A788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31"/>
                          </w:rPr>
                          <w:t xml:space="preserve">Stojan montážní LIFTER </w:t>
                        </w:r>
                        <w:r w:rsidRPr="007A7886">
                          <w:rPr>
                            <w:b/>
                            <w:sz w:val="31"/>
                          </w:rPr>
                          <w:t>BISU-BS089-PLUS-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9" type="#_x0000_t75" style="position:absolute;left:56578;top:2035;width:4191;height:3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7F05A3B4" w14:textId="77777777" w:rsidR="00356EF7" w:rsidRPr="0009637E" w:rsidRDefault="00A8161C">
      <w:pPr>
        <w:spacing w:after="0" w:line="265" w:lineRule="auto"/>
        <w:ind w:left="72"/>
        <w:jc w:val="left"/>
      </w:pPr>
      <w:r w:rsidRPr="0009637E">
        <w:rPr>
          <w:b/>
          <w:sz w:val="31"/>
        </w:rPr>
        <w:t>Nosnost 35 kg</w:t>
      </w:r>
    </w:p>
    <w:p w14:paraId="16662402" w14:textId="77777777" w:rsidR="00356EF7" w:rsidRPr="0009637E" w:rsidRDefault="00A8161C">
      <w:pPr>
        <w:spacing w:after="1168" w:line="259" w:lineRule="auto"/>
        <w:ind w:left="1558" w:firstLine="0"/>
        <w:jc w:val="left"/>
      </w:pPr>
      <w:r w:rsidRPr="0009637E">
        <w:rPr>
          <w:noProof/>
        </w:rPr>
        <w:drawing>
          <wp:inline distT="0" distB="0" distL="0" distR="0" wp14:anchorId="75AC2650" wp14:editId="6846B635">
            <wp:extent cx="1542927" cy="4299966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2927" cy="429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01EB1" w14:textId="11A022A6" w:rsidR="00356EF7" w:rsidRPr="0009637E" w:rsidRDefault="00A8161C">
      <w:pPr>
        <w:spacing w:after="213" w:line="259" w:lineRule="auto"/>
        <w:ind w:left="72"/>
        <w:jc w:val="left"/>
      </w:pPr>
      <w:r w:rsidRPr="0009637E">
        <w:rPr>
          <w:b/>
          <w:sz w:val="27"/>
        </w:rPr>
        <w:t>NÁVOD K</w:t>
      </w:r>
      <w:r w:rsidR="007A7886" w:rsidRPr="0009637E">
        <w:rPr>
          <w:b/>
          <w:sz w:val="27"/>
        </w:rPr>
        <w:t> </w:t>
      </w:r>
      <w:r w:rsidRPr="0009637E">
        <w:rPr>
          <w:b/>
          <w:sz w:val="27"/>
        </w:rPr>
        <w:t>MONTÁŽI</w:t>
      </w:r>
      <w:r w:rsidR="007A7886" w:rsidRPr="0009637E">
        <w:rPr>
          <w:b/>
          <w:sz w:val="27"/>
        </w:rPr>
        <w:t>,</w:t>
      </w:r>
      <w:r w:rsidRPr="0009637E">
        <w:rPr>
          <w:b/>
          <w:sz w:val="27"/>
        </w:rPr>
        <w:t xml:space="preserve"> POUŽÍVÁNÍ</w:t>
      </w:r>
      <w:r w:rsidR="007A7886" w:rsidRPr="0009637E">
        <w:rPr>
          <w:b/>
          <w:sz w:val="27"/>
        </w:rPr>
        <w:t>, ÚDRŽBĚ A NÁHRADNÍM DÍLŮM</w:t>
      </w:r>
    </w:p>
    <w:p w14:paraId="0D9CB666" w14:textId="40B0C8AF" w:rsidR="00356EF7" w:rsidRPr="0009637E" w:rsidRDefault="00356EF7" w:rsidP="007A7886">
      <w:pPr>
        <w:spacing w:after="213" w:line="259" w:lineRule="auto"/>
        <w:ind w:left="72"/>
        <w:jc w:val="left"/>
        <w:rPr>
          <w:b/>
          <w:sz w:val="27"/>
        </w:rPr>
      </w:pPr>
    </w:p>
    <w:p w14:paraId="4887C65B" w14:textId="77777777" w:rsidR="007A7886" w:rsidRPr="0009637E" w:rsidRDefault="007A7886" w:rsidP="007A7886">
      <w:pPr>
        <w:spacing w:after="213" w:line="259" w:lineRule="auto"/>
        <w:ind w:left="72"/>
        <w:jc w:val="left"/>
      </w:pPr>
    </w:p>
    <w:p w14:paraId="500E1D01" w14:textId="77777777" w:rsidR="00356EF7" w:rsidRPr="0009637E" w:rsidRDefault="00A8161C">
      <w:pPr>
        <w:spacing w:after="0" w:line="259" w:lineRule="auto"/>
        <w:ind w:left="77" w:firstLine="0"/>
        <w:jc w:val="left"/>
      </w:pPr>
      <w:r w:rsidRPr="0009637E">
        <w:rPr>
          <w:b/>
          <w:sz w:val="27"/>
          <w:u w:val="single" w:color="000000"/>
        </w:rPr>
        <w:lastRenderedPageBreak/>
        <w:t>ÚVOD</w:t>
      </w:r>
    </w:p>
    <w:p w14:paraId="487B80CF" w14:textId="666415FE" w:rsidR="00356EF7" w:rsidRPr="0009637E" w:rsidRDefault="00A8161C">
      <w:pPr>
        <w:ind w:left="86" w:right="68"/>
      </w:pPr>
      <w:r w:rsidRPr="0009637E">
        <w:t>Tento manuál obsahuje popis fungování a pokyny nezbytné pro správné provádění hlavních operací, rutinní a pravideln</w:t>
      </w:r>
      <w:r w:rsidR="0019205A">
        <w:t>é</w:t>
      </w:r>
      <w:r w:rsidRPr="0009637E">
        <w:t xml:space="preserve"> údržb</w:t>
      </w:r>
      <w:r w:rsidR="0019205A">
        <w:t>y</w:t>
      </w:r>
      <w:r w:rsidRPr="0009637E">
        <w:t xml:space="preserve"> zařízení.</w:t>
      </w:r>
    </w:p>
    <w:p w14:paraId="4509700C" w14:textId="77777777" w:rsidR="00356EF7" w:rsidRPr="0009637E" w:rsidRDefault="00A8161C">
      <w:pPr>
        <w:ind w:left="86" w:right="68"/>
      </w:pPr>
      <w:r w:rsidRPr="0009637E">
        <w:t>Informace obsažené v tomto návodu jsou určeny pro profesionální uživatele, kteří musí mít specifické znalosti o používání zařízení a musí být oprávněni a proškoleni.</w:t>
      </w:r>
    </w:p>
    <w:p w14:paraId="161C56F3" w14:textId="77777777" w:rsidR="00356EF7" w:rsidRPr="0009637E" w:rsidRDefault="00A8161C">
      <w:pPr>
        <w:spacing w:line="269" w:lineRule="auto"/>
        <w:ind w:left="72"/>
        <w:jc w:val="left"/>
      </w:pPr>
      <w:r w:rsidRPr="0009637E">
        <w:rPr>
          <w:u w:val="single" w:color="000000"/>
        </w:rPr>
        <w:t>Příručka je považována za nedílnou součást zařízení a musí být k zařízení přiložena v případě jeho dalšího prodeje a až do jeho vyřazení.</w:t>
      </w:r>
      <w:r w:rsidRPr="0009637E">
        <w:br w:type="page"/>
      </w:r>
    </w:p>
    <w:p w14:paraId="584072E8" w14:textId="77777777" w:rsidR="00356EF7" w:rsidRPr="0009637E" w:rsidRDefault="00A8161C">
      <w:pPr>
        <w:spacing w:after="130" w:line="259" w:lineRule="auto"/>
        <w:ind w:left="72"/>
        <w:jc w:val="left"/>
      </w:pPr>
      <w:r w:rsidRPr="0009637E">
        <w:rPr>
          <w:b/>
          <w:sz w:val="27"/>
        </w:rPr>
        <w:lastRenderedPageBreak/>
        <w:t>OBSAH</w:t>
      </w:r>
    </w:p>
    <w:p w14:paraId="3B8504D3" w14:textId="36A2C1E6" w:rsidR="00356EF7" w:rsidRPr="0009637E" w:rsidRDefault="00A8161C">
      <w:pPr>
        <w:numPr>
          <w:ilvl w:val="0"/>
          <w:numId w:val="1"/>
        </w:numPr>
        <w:spacing w:after="160" w:line="259" w:lineRule="auto"/>
        <w:ind w:hanging="416"/>
        <w:jc w:val="left"/>
      </w:pPr>
      <w:r w:rsidRPr="0009637E">
        <w:rPr>
          <w:b/>
          <w:sz w:val="27"/>
          <w:u w:val="single" w:color="000000"/>
        </w:rPr>
        <w:t>KAPITOLA – OBECNÉ POZNÁMKY</w:t>
      </w:r>
      <w:r w:rsidRPr="0009637E">
        <w:rPr>
          <w:b/>
          <w:sz w:val="27"/>
          <w:u w:val="single" w:color="000000"/>
        </w:rPr>
        <w:tab/>
        <w:t>3</w:t>
      </w:r>
    </w:p>
    <w:p w14:paraId="7916E49F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DOPIS PŘI DORUČENÍ</w:t>
      </w:r>
      <w:r w:rsidRPr="0009637E">
        <w:rPr>
          <w:b/>
          <w:sz w:val="21"/>
        </w:rPr>
        <w:tab/>
        <w:t>3</w:t>
      </w:r>
    </w:p>
    <w:p w14:paraId="7E4D9D05" w14:textId="0D810709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 xml:space="preserve">IDENTIFIKACE </w:t>
      </w:r>
      <w:r w:rsidR="007A7886" w:rsidRPr="0009637E">
        <w:rPr>
          <w:b/>
          <w:sz w:val="21"/>
        </w:rPr>
        <w:t>STOJANU</w:t>
      </w:r>
      <w:r w:rsidR="00643D0F">
        <w:rPr>
          <w:b/>
          <w:sz w:val="21"/>
        </w:rPr>
        <w:t xml:space="preserve"> 4</w:t>
      </w:r>
    </w:p>
    <w:p w14:paraId="028DD35D" w14:textId="3BE333E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ZÁRUKA</w:t>
      </w:r>
      <w:r w:rsidRPr="0009637E">
        <w:rPr>
          <w:b/>
          <w:sz w:val="21"/>
        </w:rPr>
        <w:tab/>
      </w:r>
      <w:r w:rsidR="00643D0F">
        <w:rPr>
          <w:b/>
          <w:sz w:val="21"/>
        </w:rPr>
        <w:t xml:space="preserve"> </w:t>
      </w:r>
      <w:r w:rsidRPr="0009637E">
        <w:rPr>
          <w:b/>
          <w:sz w:val="21"/>
        </w:rPr>
        <w:t>4</w:t>
      </w:r>
    </w:p>
    <w:p w14:paraId="15F244B8" w14:textId="77777777" w:rsidR="00356EF7" w:rsidRPr="0009637E" w:rsidRDefault="00A8161C">
      <w:pPr>
        <w:numPr>
          <w:ilvl w:val="0"/>
          <w:numId w:val="1"/>
        </w:numPr>
        <w:spacing w:after="160" w:line="259" w:lineRule="auto"/>
        <w:ind w:hanging="416"/>
        <w:jc w:val="left"/>
      </w:pPr>
      <w:r w:rsidRPr="0009637E">
        <w:rPr>
          <w:b/>
          <w:sz w:val="27"/>
          <w:u w:val="single" w:color="000000"/>
        </w:rPr>
        <w:t>KAPITOLA – BEZPEČNOSTNÍ POŽADAVKY</w:t>
      </w:r>
      <w:r w:rsidRPr="0009637E">
        <w:rPr>
          <w:b/>
          <w:sz w:val="27"/>
          <w:u w:val="single" w:color="000000"/>
        </w:rPr>
        <w:tab/>
        <w:t>5</w:t>
      </w:r>
    </w:p>
    <w:p w14:paraId="0A430796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BEZPEČNOST A PREVENCE NEHOD</w:t>
      </w:r>
      <w:r w:rsidRPr="0009637E">
        <w:rPr>
          <w:b/>
          <w:sz w:val="21"/>
        </w:rPr>
        <w:tab/>
        <w:t>5</w:t>
      </w:r>
    </w:p>
    <w:p w14:paraId="4886CD93" w14:textId="187D0378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OBECNÁ DOPORUČENÍ</w:t>
      </w:r>
      <w:r w:rsidR="00643D0F">
        <w:rPr>
          <w:b/>
          <w:sz w:val="21"/>
        </w:rPr>
        <w:t xml:space="preserve"> </w:t>
      </w:r>
      <w:r w:rsidRPr="0009637E">
        <w:rPr>
          <w:b/>
          <w:sz w:val="21"/>
        </w:rPr>
        <w:t>6</w:t>
      </w:r>
    </w:p>
    <w:p w14:paraId="76895033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DOPORUČENÍ PRO ZAMĚSTNANCE</w:t>
      </w:r>
      <w:r w:rsidRPr="0009637E">
        <w:rPr>
          <w:b/>
          <w:sz w:val="21"/>
        </w:rPr>
        <w:tab/>
        <w:t>7</w:t>
      </w:r>
    </w:p>
    <w:p w14:paraId="0CD69F87" w14:textId="6E24000B" w:rsidR="00356EF7" w:rsidRPr="0009637E" w:rsidRDefault="00A56725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BEZPEČNOST</w:t>
      </w:r>
      <w:r w:rsidR="00A8161C" w:rsidRPr="0009637E">
        <w:rPr>
          <w:b/>
          <w:sz w:val="21"/>
        </w:rPr>
        <w:tab/>
        <w:t>9</w:t>
      </w:r>
    </w:p>
    <w:p w14:paraId="20B2C035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REFERENČNÍ NORMY</w:t>
      </w:r>
      <w:r w:rsidRPr="0009637E">
        <w:rPr>
          <w:b/>
          <w:sz w:val="21"/>
        </w:rPr>
        <w:tab/>
        <w:t>9</w:t>
      </w:r>
    </w:p>
    <w:p w14:paraId="048473A5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NOUZOVÉ SITUACE</w:t>
      </w:r>
      <w:r w:rsidRPr="0009637E">
        <w:rPr>
          <w:b/>
          <w:sz w:val="21"/>
        </w:rPr>
        <w:tab/>
        <w:t>9</w:t>
      </w:r>
    </w:p>
    <w:p w14:paraId="685531DE" w14:textId="046431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 xml:space="preserve">HLUK LETECKÝCH </w:t>
      </w:r>
      <w:r w:rsidR="007A7886" w:rsidRPr="0009637E">
        <w:rPr>
          <w:b/>
          <w:sz w:val="21"/>
        </w:rPr>
        <w:t xml:space="preserve">MONTÁŽNÍ </w:t>
      </w:r>
      <w:r w:rsidR="00FB097C" w:rsidRPr="0009637E">
        <w:rPr>
          <w:b/>
          <w:sz w:val="21"/>
        </w:rPr>
        <w:t>STROJŮ</w:t>
      </w:r>
      <w:r w:rsidRPr="0009637E">
        <w:rPr>
          <w:b/>
          <w:sz w:val="21"/>
        </w:rPr>
        <w:tab/>
        <w:t>10</w:t>
      </w:r>
    </w:p>
    <w:p w14:paraId="276702F1" w14:textId="53143A20" w:rsidR="00356EF7" w:rsidRPr="0009637E" w:rsidRDefault="00A8161C">
      <w:pPr>
        <w:numPr>
          <w:ilvl w:val="0"/>
          <w:numId w:val="1"/>
        </w:numPr>
        <w:spacing w:after="160" w:line="259" w:lineRule="auto"/>
        <w:ind w:hanging="416"/>
        <w:jc w:val="left"/>
      </w:pPr>
      <w:r w:rsidRPr="0009637E">
        <w:rPr>
          <w:b/>
          <w:sz w:val="27"/>
          <w:u w:val="single" w:color="000000"/>
        </w:rPr>
        <w:t xml:space="preserve">KAPITOLA – VLASTNOSTI </w:t>
      </w:r>
      <w:r w:rsidR="007A7886" w:rsidRPr="0009637E">
        <w:rPr>
          <w:b/>
          <w:sz w:val="27"/>
          <w:u w:val="single" w:color="000000"/>
        </w:rPr>
        <w:t>STOJANU</w:t>
      </w:r>
      <w:r w:rsidRPr="0009637E">
        <w:rPr>
          <w:b/>
          <w:sz w:val="27"/>
          <w:u w:val="single" w:color="000000"/>
        </w:rPr>
        <w:tab/>
        <w:t>11</w:t>
      </w:r>
    </w:p>
    <w:p w14:paraId="35E8A39B" w14:textId="4F3C9E22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 xml:space="preserve">POPIS </w:t>
      </w:r>
      <w:r w:rsidR="007A7886" w:rsidRPr="0009637E">
        <w:rPr>
          <w:b/>
          <w:sz w:val="21"/>
        </w:rPr>
        <w:t>MONTÁŽNÍ STOJANU</w:t>
      </w:r>
      <w:r w:rsidRPr="0009637E">
        <w:rPr>
          <w:b/>
          <w:sz w:val="21"/>
        </w:rPr>
        <w:tab/>
        <w:t>11</w:t>
      </w:r>
    </w:p>
    <w:p w14:paraId="38D932CC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VLASTNOSTI</w:t>
      </w:r>
      <w:r w:rsidRPr="0009637E">
        <w:rPr>
          <w:b/>
          <w:sz w:val="21"/>
        </w:rPr>
        <w:tab/>
        <w:t>11</w:t>
      </w:r>
    </w:p>
    <w:p w14:paraId="7F7E8C81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MANIPULACE</w:t>
      </w:r>
      <w:r w:rsidRPr="0009637E">
        <w:rPr>
          <w:b/>
          <w:sz w:val="21"/>
        </w:rPr>
        <w:tab/>
        <w:t>12</w:t>
      </w:r>
    </w:p>
    <w:p w14:paraId="34E12D3F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SKLADOVÁNÍ</w:t>
      </w:r>
      <w:r w:rsidRPr="0009637E">
        <w:rPr>
          <w:b/>
          <w:sz w:val="21"/>
        </w:rPr>
        <w:tab/>
        <w:t>12</w:t>
      </w:r>
    </w:p>
    <w:p w14:paraId="3D919172" w14:textId="77777777" w:rsidR="00356EF7" w:rsidRPr="0009637E" w:rsidRDefault="00A8161C">
      <w:pPr>
        <w:numPr>
          <w:ilvl w:val="0"/>
          <w:numId w:val="1"/>
        </w:numPr>
        <w:spacing w:after="160" w:line="259" w:lineRule="auto"/>
        <w:ind w:hanging="416"/>
        <w:jc w:val="left"/>
      </w:pPr>
      <w:r w:rsidRPr="0009637E">
        <w:rPr>
          <w:b/>
          <w:sz w:val="27"/>
          <w:u w:val="single" w:color="000000"/>
        </w:rPr>
        <w:t>KAPITOLA – INSTALACE</w:t>
      </w:r>
      <w:r w:rsidRPr="0009637E">
        <w:rPr>
          <w:b/>
          <w:sz w:val="27"/>
          <w:u w:val="single" w:color="000000"/>
        </w:rPr>
        <w:tab/>
        <w:t>13</w:t>
      </w:r>
    </w:p>
    <w:p w14:paraId="148587CD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INSTALACE</w:t>
      </w:r>
      <w:r w:rsidRPr="0009637E">
        <w:rPr>
          <w:b/>
          <w:sz w:val="21"/>
        </w:rPr>
        <w:tab/>
        <w:t>13</w:t>
      </w:r>
    </w:p>
    <w:p w14:paraId="61B77E97" w14:textId="77777777" w:rsidR="00356EF7" w:rsidRPr="0009637E" w:rsidRDefault="00A8161C">
      <w:pPr>
        <w:numPr>
          <w:ilvl w:val="0"/>
          <w:numId w:val="1"/>
        </w:numPr>
        <w:spacing w:after="160" w:line="259" w:lineRule="auto"/>
        <w:ind w:hanging="416"/>
        <w:jc w:val="left"/>
      </w:pPr>
      <w:r w:rsidRPr="0009637E">
        <w:rPr>
          <w:b/>
          <w:sz w:val="27"/>
          <w:u w:val="single" w:color="000000"/>
        </w:rPr>
        <w:t>KAPITOLA – ZPŮSOB POUŽITÍ</w:t>
      </w:r>
      <w:r w:rsidRPr="0009637E">
        <w:rPr>
          <w:b/>
          <w:sz w:val="27"/>
          <w:u w:val="single" w:color="000000"/>
        </w:rPr>
        <w:tab/>
        <w:t>14</w:t>
      </w:r>
    </w:p>
    <w:p w14:paraId="57804CC2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POUŽÍVÁNÍ ZAŘÍZENÍ</w:t>
      </w:r>
      <w:r w:rsidRPr="0009637E">
        <w:rPr>
          <w:b/>
          <w:sz w:val="21"/>
        </w:rPr>
        <w:tab/>
        <w:t>14</w:t>
      </w:r>
    </w:p>
    <w:p w14:paraId="700D8983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PROPOJENÍ ZAŘÍZENÍ</w:t>
      </w:r>
      <w:r w:rsidRPr="0009637E">
        <w:rPr>
          <w:b/>
          <w:sz w:val="21"/>
        </w:rPr>
        <w:tab/>
        <w:t>15</w:t>
      </w:r>
    </w:p>
    <w:p w14:paraId="52615B07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DOPORUČENÁ HODNOTA DPI</w:t>
      </w:r>
      <w:r w:rsidRPr="0009637E">
        <w:rPr>
          <w:b/>
          <w:sz w:val="21"/>
        </w:rPr>
        <w:tab/>
        <w:t>15</w:t>
      </w:r>
    </w:p>
    <w:p w14:paraId="7BEDFFDE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ZBYTKOVÁ RIZIKA</w:t>
      </w:r>
      <w:r w:rsidRPr="0009637E">
        <w:rPr>
          <w:b/>
          <w:sz w:val="21"/>
        </w:rPr>
        <w:tab/>
        <w:t>15</w:t>
      </w:r>
    </w:p>
    <w:p w14:paraId="747DF02A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BEZPEČNOSTNÍ DOPORUČENÍ</w:t>
      </w:r>
      <w:r w:rsidRPr="0009637E">
        <w:rPr>
          <w:b/>
          <w:sz w:val="21"/>
        </w:rPr>
        <w:tab/>
        <w:t>15</w:t>
      </w:r>
    </w:p>
    <w:p w14:paraId="1E7379AA" w14:textId="77777777" w:rsidR="00356EF7" w:rsidRPr="0009637E" w:rsidRDefault="00A8161C">
      <w:pPr>
        <w:numPr>
          <w:ilvl w:val="0"/>
          <w:numId w:val="1"/>
        </w:numPr>
        <w:spacing w:after="160" w:line="259" w:lineRule="auto"/>
        <w:ind w:hanging="416"/>
        <w:jc w:val="left"/>
      </w:pPr>
      <w:r w:rsidRPr="0009637E">
        <w:rPr>
          <w:b/>
          <w:sz w:val="27"/>
          <w:u w:val="single" w:color="000000"/>
        </w:rPr>
        <w:t>KAPITOLA – ÚDRŽBA</w:t>
      </w:r>
      <w:r w:rsidRPr="0009637E">
        <w:rPr>
          <w:b/>
          <w:sz w:val="27"/>
          <w:u w:val="single" w:color="000000"/>
        </w:rPr>
        <w:tab/>
        <w:t>16</w:t>
      </w:r>
    </w:p>
    <w:p w14:paraId="4F0F32B8" w14:textId="77777777" w:rsidR="00356EF7" w:rsidRPr="0009637E" w:rsidRDefault="00A8161C">
      <w:pPr>
        <w:numPr>
          <w:ilvl w:val="1"/>
          <w:numId w:val="1"/>
        </w:numPr>
        <w:spacing w:after="160" w:line="259" w:lineRule="auto"/>
        <w:ind w:hanging="524"/>
        <w:jc w:val="left"/>
      </w:pPr>
      <w:r w:rsidRPr="0009637E">
        <w:rPr>
          <w:b/>
          <w:sz w:val="21"/>
        </w:rPr>
        <w:t>PRAVIDELNÁ ÚDRŽBA</w:t>
      </w:r>
      <w:r w:rsidRPr="0009637E">
        <w:rPr>
          <w:b/>
          <w:sz w:val="21"/>
        </w:rPr>
        <w:tab/>
        <w:t>16</w:t>
      </w:r>
    </w:p>
    <w:p w14:paraId="15198D05" w14:textId="025C7801" w:rsidR="00356EF7" w:rsidRPr="0009637E" w:rsidRDefault="00A8161C">
      <w:pPr>
        <w:numPr>
          <w:ilvl w:val="0"/>
          <w:numId w:val="1"/>
        </w:numPr>
        <w:spacing w:after="160" w:line="259" w:lineRule="auto"/>
        <w:ind w:hanging="416"/>
        <w:jc w:val="left"/>
      </w:pPr>
      <w:r w:rsidRPr="0009637E">
        <w:rPr>
          <w:b/>
          <w:sz w:val="27"/>
          <w:u w:val="single" w:color="000000"/>
        </w:rPr>
        <w:t xml:space="preserve">KAPITOLA – LIKVIDACE </w:t>
      </w:r>
      <w:r w:rsidR="007A7886" w:rsidRPr="0009637E">
        <w:rPr>
          <w:b/>
          <w:sz w:val="27"/>
          <w:u w:val="single" w:color="000000"/>
        </w:rPr>
        <w:t>MONTÁŽNÍ STOJANU</w:t>
      </w:r>
      <w:r w:rsidRPr="0009637E">
        <w:rPr>
          <w:b/>
          <w:sz w:val="27"/>
          <w:u w:val="single" w:color="000000"/>
        </w:rPr>
        <w:tab/>
        <w:t>17</w:t>
      </w:r>
    </w:p>
    <w:p w14:paraId="1043B9EF" w14:textId="77777777" w:rsidR="00356EF7" w:rsidRPr="0009637E" w:rsidRDefault="00A8161C">
      <w:pPr>
        <w:pStyle w:val="Nadpis1"/>
        <w:spacing w:after="222" w:line="259" w:lineRule="auto"/>
        <w:ind w:left="0" w:right="89" w:firstLine="0"/>
        <w:jc w:val="center"/>
      </w:pPr>
      <w:r w:rsidRPr="0009637E">
        <w:rPr>
          <w:rFonts w:ascii="Calibri" w:eastAsia="Calibri" w:hAnsi="Calibri" w:cs="Calibri"/>
          <w:color w:val="4F81BC"/>
          <w:sz w:val="32"/>
          <w:u w:val="none"/>
        </w:rPr>
        <w:lastRenderedPageBreak/>
        <w:t xml:space="preserve">1. </w:t>
      </w:r>
      <w:r w:rsidRPr="0009637E">
        <w:rPr>
          <w:sz w:val="31"/>
        </w:rPr>
        <w:t>Kapitola – OBECNÉ POZNÁMKY K DODÁNÍ</w:t>
      </w:r>
    </w:p>
    <w:p w14:paraId="1140B362" w14:textId="77777777" w:rsidR="00356EF7" w:rsidRPr="0009637E" w:rsidRDefault="00A8161C">
      <w:pPr>
        <w:pStyle w:val="Nadpis3"/>
        <w:ind w:left="139"/>
      </w:pPr>
      <w:r w:rsidRPr="0009637E">
        <w:rPr>
          <w:sz w:val="24"/>
        </w:rPr>
        <w:t>1.1</w:t>
      </w:r>
      <w:r w:rsidRPr="0009637E">
        <w:t xml:space="preserve"> DOPIS O DODÁNÍ</w:t>
      </w:r>
    </w:p>
    <w:p w14:paraId="7A2E7ADC" w14:textId="77777777" w:rsidR="00356EF7" w:rsidRPr="0009637E" w:rsidRDefault="00A8161C">
      <w:pPr>
        <w:spacing w:after="8"/>
        <w:ind w:left="86" w:right="68"/>
      </w:pPr>
      <w:r w:rsidRPr="0009637E">
        <w:t>Vážený zákazníku</w:t>
      </w:r>
    </w:p>
    <w:p w14:paraId="642C35F7" w14:textId="1B4B0148" w:rsidR="00356EF7" w:rsidRPr="0009637E" w:rsidRDefault="00A8161C" w:rsidP="00FB097C">
      <w:pPr>
        <w:spacing w:after="5"/>
        <w:ind w:left="86" w:right="68"/>
      </w:pPr>
      <w:r w:rsidRPr="0009637E">
        <w:t>Toto zařízení bylo vyrobeno v souladu se směrnicí 2006/42/ES o</w:t>
      </w:r>
      <w:r w:rsidR="00FB097C" w:rsidRPr="0009637E">
        <w:t xml:space="preserve"> strojních zařízeních a částečně dokončených strojních zařízeních.</w:t>
      </w:r>
    </w:p>
    <w:p w14:paraId="0F1F423D" w14:textId="646DAD2E" w:rsidR="00356EF7" w:rsidRPr="0009637E" w:rsidRDefault="00A8161C">
      <w:pPr>
        <w:spacing w:after="5"/>
        <w:ind w:left="86" w:right="68"/>
      </w:pPr>
      <w:r w:rsidRPr="0009637E">
        <w:t xml:space="preserve">Zařízení je klasifikováno jako </w:t>
      </w:r>
      <w:r w:rsidR="00FB097C" w:rsidRPr="0009637E">
        <w:t>„stroj“</w:t>
      </w:r>
      <w:r w:rsidRPr="0009637E">
        <w:t xml:space="preserve"> v souladu s článkem 2(a) směrnice 2006/42/ES; je proto určeno pouze k použití pro činnosti popsané v tomto návodu.</w:t>
      </w:r>
    </w:p>
    <w:p w14:paraId="3D3CDB27" w14:textId="38B128AF" w:rsidR="00356EF7" w:rsidRPr="0009637E" w:rsidRDefault="00A8161C">
      <w:pPr>
        <w:spacing w:after="328"/>
        <w:ind w:left="86" w:right="68"/>
      </w:pPr>
      <w:r w:rsidRPr="0009637E">
        <w:t xml:space="preserve">Zařízení bylo navrženo a vyhodnoceno pro zvedání jízdních kol </w:t>
      </w:r>
      <w:r w:rsidR="00B314E7">
        <w:t xml:space="preserve">a elektrokol </w:t>
      </w:r>
      <w:r w:rsidRPr="0009637E">
        <w:t>o hmotnosti do 35 kg.</w:t>
      </w:r>
    </w:p>
    <w:p w14:paraId="62B03B76" w14:textId="77777777" w:rsidR="00356EF7" w:rsidRPr="0009637E" w:rsidRDefault="00A8161C">
      <w:pPr>
        <w:spacing w:after="5"/>
        <w:ind w:left="86" w:right="68"/>
      </w:pPr>
      <w:r w:rsidRPr="0009637E">
        <w:t>Zařízení má jednoduché a okamžité ovládání a je chráněno vhodným bezpečnostním zařízením.</w:t>
      </w:r>
    </w:p>
    <w:p w14:paraId="1DE604F9" w14:textId="77777777" w:rsidR="00356EF7" w:rsidRPr="0009637E" w:rsidRDefault="00A8161C">
      <w:pPr>
        <w:spacing w:after="199" w:line="276" w:lineRule="auto"/>
        <w:ind w:left="72"/>
        <w:jc w:val="left"/>
      </w:pPr>
      <w:r w:rsidRPr="0009637E">
        <w:t>Při používání v souladu s pokyny poskytnutými společností Bicisupport S.r.l. a za předpokladu, že zařízení a bezpečnostní zařízení jsou udržovány v neustálém provozuschopném stavu, nepředstavuje žádné nebezpečí pro obsluhu.</w:t>
      </w:r>
    </w:p>
    <w:p w14:paraId="1C59758A" w14:textId="77777777" w:rsidR="00356EF7" w:rsidRPr="0009637E" w:rsidRDefault="00A8161C">
      <w:pPr>
        <w:spacing w:after="245"/>
        <w:ind w:left="86" w:right="68"/>
      </w:pPr>
      <w:r w:rsidRPr="0009637E">
        <w:t>Účelem tohoto dokumentu je potvrdit, že zařízení bylo nainstalováno a uvedeno do provozu:</w:t>
      </w:r>
    </w:p>
    <w:p w14:paraId="2EFEE1A3" w14:textId="77777777" w:rsidR="00356EF7" w:rsidRPr="0009637E" w:rsidRDefault="00A8161C">
      <w:pPr>
        <w:numPr>
          <w:ilvl w:val="0"/>
          <w:numId w:val="2"/>
        </w:numPr>
        <w:spacing w:after="40"/>
        <w:ind w:right="68" w:hanging="361"/>
      </w:pPr>
      <w:r w:rsidRPr="0009637E">
        <w:t>byl předán návod k použití;</w:t>
      </w:r>
    </w:p>
    <w:p w14:paraId="0322EE07" w14:textId="77777777" w:rsidR="00356EF7" w:rsidRPr="0009637E" w:rsidRDefault="00A8161C">
      <w:pPr>
        <w:numPr>
          <w:ilvl w:val="0"/>
          <w:numId w:val="2"/>
        </w:numPr>
        <w:spacing w:after="321"/>
        <w:ind w:right="68" w:hanging="361"/>
      </w:pPr>
      <w:r w:rsidRPr="0009637E">
        <w:t>obsluha je odpovědná za provádění manévrů způsobem popsaným v návodu.</w:t>
      </w:r>
    </w:p>
    <w:p w14:paraId="6E1244C7" w14:textId="77777777" w:rsidR="00356EF7" w:rsidRPr="0009637E" w:rsidRDefault="00A8161C">
      <w:pPr>
        <w:spacing w:after="251" w:line="268" w:lineRule="auto"/>
        <w:ind w:left="72"/>
        <w:jc w:val="left"/>
      </w:pPr>
      <w:r w:rsidRPr="0009637E">
        <w:t>Při převzetí zařízení zkontrolujte, zda</w:t>
      </w:r>
    </w:p>
    <w:p w14:paraId="4AC42F6E" w14:textId="635C6CC5" w:rsidR="00FB097C" w:rsidRPr="0009637E" w:rsidRDefault="00A8161C">
      <w:pPr>
        <w:numPr>
          <w:ilvl w:val="0"/>
          <w:numId w:val="2"/>
        </w:numPr>
        <w:spacing w:after="310"/>
        <w:ind w:right="68" w:hanging="361"/>
      </w:pPr>
      <w:r w:rsidRPr="0009637E">
        <w:t xml:space="preserve">je obal neporušený; </w:t>
      </w:r>
      <w:r w:rsidRPr="0009637E">
        <w:rPr>
          <w:rFonts w:ascii="Times New Roman" w:eastAsia="Times New Roman" w:hAnsi="Times New Roman" w:cs="Times New Roman"/>
          <w:sz w:val="24"/>
        </w:rPr>
        <w:tab/>
      </w:r>
    </w:p>
    <w:p w14:paraId="4DE57603" w14:textId="32B10E48" w:rsidR="00356EF7" w:rsidRPr="0009637E" w:rsidRDefault="00FB097C">
      <w:pPr>
        <w:numPr>
          <w:ilvl w:val="0"/>
          <w:numId w:val="2"/>
        </w:numPr>
        <w:spacing w:after="310"/>
        <w:ind w:right="68" w:hanging="361"/>
      </w:pPr>
      <w:r w:rsidRPr="0009637E">
        <w:t xml:space="preserve">zařízení </w:t>
      </w:r>
      <w:r w:rsidR="00A8161C" w:rsidRPr="0009637E">
        <w:t>není poškozeno.</w:t>
      </w:r>
    </w:p>
    <w:p w14:paraId="76ED3B43" w14:textId="77777777" w:rsidR="00356EF7" w:rsidRPr="0009637E" w:rsidRDefault="00A8161C">
      <w:pPr>
        <w:spacing w:after="7"/>
        <w:ind w:left="86" w:right="68"/>
      </w:pPr>
      <w:r w:rsidRPr="0009637E">
        <w:t>V případě poškození nebo chybějících dílů informujte neprodleně a podrobně společnost Bicisupport S.r.l.</w:t>
      </w:r>
    </w:p>
    <w:p w14:paraId="060761F2" w14:textId="77777777" w:rsidR="00356EF7" w:rsidRPr="0009637E" w:rsidRDefault="00A8161C">
      <w:pPr>
        <w:ind w:left="86" w:right="292"/>
      </w:pPr>
      <w:r w:rsidRPr="0009637E">
        <w:t>Společnost Bicisupport S.r.l. nenese žádnou odpovědnost v případě úprav nebo operací provedených v rozporu s tímto návodem, které mohou způsobit škody na osobách, majetku nebo životním prostředí.</w:t>
      </w:r>
    </w:p>
    <w:p w14:paraId="644523E7" w14:textId="6D3CCD55" w:rsidR="00356EF7" w:rsidRPr="0009637E" w:rsidRDefault="00A8161C">
      <w:pPr>
        <w:ind w:left="86" w:right="68"/>
      </w:pPr>
      <w:r w:rsidRPr="0009637E">
        <w:t xml:space="preserve">Společnost Bicisupport S.r.l. doufá, že budete moci plně využít všechny vlastnosti svého </w:t>
      </w:r>
      <w:r w:rsidR="00FB097C" w:rsidRPr="0009637E">
        <w:t>montážního stojanu.</w:t>
      </w:r>
    </w:p>
    <w:p w14:paraId="4B7F4E74" w14:textId="736E377D" w:rsidR="00356EF7" w:rsidRPr="0009637E" w:rsidRDefault="00A8161C">
      <w:pPr>
        <w:ind w:left="86" w:right="68"/>
      </w:pPr>
      <w:r w:rsidRPr="0009637E">
        <w:t>Veškeré další dokumenty dodané s</w:t>
      </w:r>
      <w:r w:rsidR="00FB097C" w:rsidRPr="0009637E">
        <w:t xml:space="preserve"> montážním stojanem </w:t>
      </w:r>
      <w:r w:rsidRPr="0009637E">
        <w:t>jsou majetkem společnosti Bicisupport S.r.l., která vykonává všechna práva k nim a nesmí být poskytovány třetím stranám.</w:t>
      </w:r>
    </w:p>
    <w:p w14:paraId="6DF18371" w14:textId="77777777" w:rsidR="00356EF7" w:rsidRPr="0009637E" w:rsidRDefault="00A8161C">
      <w:pPr>
        <w:ind w:left="86" w:right="68"/>
      </w:pPr>
      <w:r w:rsidRPr="0009637E">
        <w:t>Reprodukce textu a ilustrací, i částečná, je proto zakázána.</w:t>
      </w:r>
    </w:p>
    <w:p w14:paraId="311EFE69" w14:textId="77777777" w:rsidR="00FB097C" w:rsidRPr="0009637E" w:rsidRDefault="00FB097C">
      <w:pPr>
        <w:ind w:left="86" w:right="68"/>
      </w:pPr>
    </w:p>
    <w:p w14:paraId="275D466B" w14:textId="77777777" w:rsidR="00FB097C" w:rsidRPr="0009637E" w:rsidRDefault="00FB097C">
      <w:pPr>
        <w:ind w:left="86" w:right="68"/>
      </w:pPr>
    </w:p>
    <w:p w14:paraId="3C0B1413" w14:textId="77777777" w:rsidR="00FB097C" w:rsidRPr="0009637E" w:rsidRDefault="00FB097C">
      <w:pPr>
        <w:ind w:left="86" w:right="68"/>
      </w:pPr>
    </w:p>
    <w:p w14:paraId="654C74F1" w14:textId="1A85B028" w:rsidR="00356EF7" w:rsidRPr="0009637E" w:rsidRDefault="00A8161C">
      <w:pPr>
        <w:pStyle w:val="Nadpis2"/>
        <w:spacing w:after="496"/>
        <w:ind w:left="10"/>
      </w:pPr>
      <w:r w:rsidRPr="0009637E">
        <w:rPr>
          <w:sz w:val="24"/>
        </w:rPr>
        <w:lastRenderedPageBreak/>
        <w:t>1.2</w:t>
      </w:r>
      <w:r w:rsidRPr="0009637E">
        <w:t xml:space="preserve"> IDENTIFIKACE </w:t>
      </w:r>
      <w:r w:rsidR="007A7886" w:rsidRPr="0009637E">
        <w:t>MONTÁŽNÍ STOJANU</w:t>
      </w:r>
    </w:p>
    <w:p w14:paraId="412F3B29" w14:textId="77777777" w:rsidR="00356EF7" w:rsidRPr="0009637E" w:rsidRDefault="00A8161C">
      <w:pPr>
        <w:spacing w:after="0" w:line="268" w:lineRule="auto"/>
        <w:ind w:left="72"/>
        <w:jc w:val="left"/>
      </w:pPr>
      <w:r w:rsidRPr="0009637E">
        <w:t>Identifikační údaje zařízení:</w:t>
      </w:r>
    </w:p>
    <w:tbl>
      <w:tblPr>
        <w:tblStyle w:val="TableGrid"/>
        <w:tblW w:w="9652" w:type="dxa"/>
        <w:tblInd w:w="-35" w:type="dxa"/>
        <w:tblCellMar>
          <w:top w:w="17" w:type="dxa"/>
          <w:bottom w:w="17" w:type="dxa"/>
          <w:right w:w="115" w:type="dxa"/>
        </w:tblCellMar>
        <w:tblLook w:val="04A0" w:firstRow="1" w:lastRow="0" w:firstColumn="1" w:lastColumn="0" w:noHBand="0" w:noVBand="1"/>
      </w:tblPr>
      <w:tblGrid>
        <w:gridCol w:w="2823"/>
        <w:gridCol w:w="830"/>
        <w:gridCol w:w="5999"/>
      </w:tblGrid>
      <w:tr w:rsidR="00356EF7" w:rsidRPr="0009637E" w14:paraId="44B39BCB" w14:textId="77777777">
        <w:trPr>
          <w:trHeight w:val="447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BFD662A" w14:textId="77777777" w:rsidR="00356EF7" w:rsidRPr="0009637E" w:rsidRDefault="00A8161C">
            <w:pPr>
              <w:spacing w:after="0" w:line="259" w:lineRule="auto"/>
              <w:ind w:left="113" w:firstLine="0"/>
              <w:jc w:val="left"/>
            </w:pPr>
            <w:r w:rsidRPr="0009637E">
              <w:t>Označení: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454408" w14:textId="77777777" w:rsidR="00356EF7" w:rsidRPr="0009637E" w:rsidRDefault="00356EF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34FBA87" w14:textId="1C548163" w:rsidR="00356EF7" w:rsidRPr="0009637E" w:rsidRDefault="00FB097C">
            <w:pPr>
              <w:spacing w:after="0" w:line="259" w:lineRule="auto"/>
              <w:ind w:left="0" w:firstLine="0"/>
              <w:jc w:val="left"/>
              <w:rPr>
                <w:sz w:val="22"/>
                <w:szCs w:val="16"/>
              </w:rPr>
            </w:pPr>
            <w:r w:rsidRPr="0009637E">
              <w:rPr>
                <w:b/>
                <w:sz w:val="22"/>
                <w:szCs w:val="16"/>
              </w:rPr>
              <w:t>Stojan montážní LIFTER</w:t>
            </w:r>
          </w:p>
        </w:tc>
      </w:tr>
      <w:tr w:rsidR="00356EF7" w:rsidRPr="0009637E" w14:paraId="2767F899" w14:textId="77777777">
        <w:trPr>
          <w:trHeight w:val="517"/>
        </w:trPr>
        <w:tc>
          <w:tcPr>
            <w:tcW w:w="282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96C90EA" w14:textId="77777777" w:rsidR="00356EF7" w:rsidRPr="0009637E" w:rsidRDefault="00A8161C">
            <w:pPr>
              <w:spacing w:after="0" w:line="259" w:lineRule="auto"/>
              <w:ind w:left="113" w:firstLine="0"/>
              <w:jc w:val="left"/>
            </w:pPr>
            <w:r w:rsidRPr="0009637E">
              <w:t>Modely: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14:paraId="15003681" w14:textId="77777777" w:rsidR="00356EF7" w:rsidRPr="0009637E" w:rsidRDefault="00356EF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437B001" w14:textId="734769A9" w:rsidR="00356EF7" w:rsidRPr="0009637E" w:rsidRDefault="00FB097C" w:rsidP="00FB097C">
            <w:pPr>
              <w:spacing w:after="160" w:line="259" w:lineRule="auto"/>
              <w:ind w:left="0" w:firstLine="0"/>
              <w:jc w:val="left"/>
              <w:rPr>
                <w:sz w:val="22"/>
                <w:szCs w:val="16"/>
              </w:rPr>
            </w:pPr>
            <w:r w:rsidRPr="0009637E">
              <w:rPr>
                <w:b/>
                <w:sz w:val="22"/>
                <w:szCs w:val="16"/>
              </w:rPr>
              <w:t>BISU-BS089-PLUS-</w:t>
            </w:r>
          </w:p>
        </w:tc>
      </w:tr>
      <w:tr w:rsidR="00356EF7" w:rsidRPr="0009637E" w14:paraId="04B28E7B" w14:textId="77777777">
        <w:trPr>
          <w:trHeight w:val="517"/>
        </w:trPr>
        <w:tc>
          <w:tcPr>
            <w:tcW w:w="282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AB8BE14" w14:textId="77777777" w:rsidR="00356EF7" w:rsidRPr="0009637E" w:rsidRDefault="00A8161C">
            <w:pPr>
              <w:spacing w:after="0" w:line="259" w:lineRule="auto"/>
              <w:ind w:left="113" w:firstLine="0"/>
              <w:jc w:val="left"/>
            </w:pPr>
            <w:r w:rsidRPr="0009637E">
              <w:t>Rok výroby: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14:paraId="7C60DD74" w14:textId="77777777" w:rsidR="00356EF7" w:rsidRPr="0009637E" w:rsidRDefault="00356EF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B1CA354" w14:textId="77777777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rPr>
                <w:b/>
              </w:rPr>
              <w:t>2024</w:t>
            </w:r>
          </w:p>
        </w:tc>
      </w:tr>
      <w:tr w:rsidR="00356EF7" w:rsidRPr="0009637E" w14:paraId="5FCD3E7C" w14:textId="77777777">
        <w:trPr>
          <w:trHeight w:val="517"/>
        </w:trPr>
        <w:tc>
          <w:tcPr>
            <w:tcW w:w="282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110CAAA" w14:textId="77777777" w:rsidR="00356EF7" w:rsidRPr="0009637E" w:rsidRDefault="00A8161C">
            <w:pPr>
              <w:spacing w:after="0" w:line="259" w:lineRule="auto"/>
              <w:ind w:left="113" w:firstLine="0"/>
              <w:jc w:val="left"/>
            </w:pPr>
            <w:r w:rsidRPr="0009637E">
              <w:t>Nosnost: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14:paraId="0C3BCEA0" w14:textId="77777777" w:rsidR="00356EF7" w:rsidRPr="0009637E" w:rsidRDefault="00356EF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D72950E" w14:textId="53FC367C" w:rsidR="007A7886" w:rsidRPr="0009637E" w:rsidRDefault="00A8161C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 w:rsidRPr="0009637E">
              <w:rPr>
                <w:b/>
              </w:rPr>
              <w:t>35 kg (lze naložit pouze jedno kolo</w:t>
            </w:r>
            <w:r w:rsidR="00A0514B">
              <w:rPr>
                <w:b/>
              </w:rPr>
              <w:t>/elektrokolo</w:t>
            </w:r>
            <w:r w:rsidRPr="0009637E">
              <w:rPr>
                <w:b/>
              </w:rPr>
              <w:t>)</w:t>
            </w:r>
          </w:p>
        </w:tc>
      </w:tr>
      <w:tr w:rsidR="00356EF7" w:rsidRPr="0009637E" w14:paraId="3E1017FB" w14:textId="77777777">
        <w:trPr>
          <w:trHeight w:val="651"/>
        </w:trPr>
        <w:tc>
          <w:tcPr>
            <w:tcW w:w="282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FE2F363" w14:textId="77777777" w:rsidR="00356EF7" w:rsidRPr="0009637E" w:rsidRDefault="00A8161C">
            <w:pPr>
              <w:spacing w:after="0" w:line="259" w:lineRule="auto"/>
              <w:ind w:left="113" w:firstLine="0"/>
              <w:jc w:val="left"/>
            </w:pPr>
            <w:r w:rsidRPr="0009637E">
              <w:t>Napájení: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14:paraId="209FFCBA" w14:textId="77777777" w:rsidR="00356EF7" w:rsidRPr="0009637E" w:rsidRDefault="00356EF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9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34AF244B" w14:textId="1CACD399" w:rsidR="00356EF7" w:rsidRPr="0009637E" w:rsidRDefault="00A8161C">
            <w:pPr>
              <w:spacing w:after="0" w:line="259" w:lineRule="auto"/>
              <w:ind w:left="0" w:right="4189" w:firstLine="0"/>
              <w:jc w:val="left"/>
            </w:pPr>
            <w:r w:rsidRPr="0009637E">
              <w:rPr>
                <w:b/>
              </w:rPr>
              <w:t>není k</w:t>
            </w:r>
            <w:r w:rsidR="007A7886" w:rsidRPr="0009637E">
              <w:rPr>
                <w:b/>
              </w:rPr>
              <w:t xml:space="preserve"> </w:t>
            </w:r>
            <w:r w:rsidRPr="0009637E">
              <w:rPr>
                <w:b/>
              </w:rPr>
              <w:t>dispozici</w:t>
            </w:r>
          </w:p>
        </w:tc>
      </w:tr>
      <w:tr w:rsidR="00356EF7" w:rsidRPr="0009637E" w14:paraId="3066CE91" w14:textId="77777777">
        <w:trPr>
          <w:trHeight w:val="303"/>
        </w:trPr>
        <w:tc>
          <w:tcPr>
            <w:tcW w:w="282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74BDA5" w14:textId="77777777" w:rsidR="00356EF7" w:rsidRPr="0009637E" w:rsidRDefault="00A8161C">
            <w:pPr>
              <w:spacing w:after="0" w:line="259" w:lineRule="auto"/>
              <w:ind w:left="113" w:firstLine="0"/>
              <w:jc w:val="left"/>
            </w:pPr>
            <w:r w:rsidRPr="0009637E">
              <w:t>Motor: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9C2507" w14:textId="77777777" w:rsidR="00356EF7" w:rsidRPr="0009637E" w:rsidRDefault="00356EF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455F52" w14:textId="7C72452D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rPr>
                <w:b/>
              </w:rPr>
              <w:t xml:space="preserve">není k </w:t>
            </w:r>
            <w:r w:rsidR="007A7886" w:rsidRPr="0009637E">
              <w:rPr>
                <w:b/>
              </w:rPr>
              <w:t>dispozici</w:t>
            </w:r>
          </w:p>
        </w:tc>
      </w:tr>
    </w:tbl>
    <w:p w14:paraId="6B6ABA24" w14:textId="77777777" w:rsidR="007A7886" w:rsidRPr="0009637E" w:rsidRDefault="007A7886">
      <w:pPr>
        <w:pStyle w:val="Nadpis2"/>
        <w:ind w:left="10"/>
        <w:rPr>
          <w:sz w:val="24"/>
        </w:rPr>
      </w:pPr>
    </w:p>
    <w:p w14:paraId="2F2BB602" w14:textId="46D4C3DC" w:rsidR="00356EF7" w:rsidRPr="0009637E" w:rsidRDefault="00A8161C">
      <w:pPr>
        <w:pStyle w:val="Nadpis2"/>
        <w:ind w:left="10"/>
      </w:pPr>
      <w:r w:rsidRPr="0009637E">
        <w:rPr>
          <w:sz w:val="24"/>
        </w:rPr>
        <w:t>1.3</w:t>
      </w:r>
      <w:r w:rsidRPr="0009637E">
        <w:t xml:space="preserve"> ZÁRUKA</w:t>
      </w:r>
    </w:p>
    <w:p w14:paraId="3AF240F8" w14:textId="77777777" w:rsidR="00356EF7" w:rsidRPr="0009637E" w:rsidRDefault="00A8161C">
      <w:pPr>
        <w:spacing w:after="9"/>
        <w:ind w:left="86" w:right="68"/>
      </w:pPr>
      <w:r w:rsidRPr="0009637E">
        <w:t>Spotřební materiál a opotřebitelné díly jsou ze záruky vyloučeny.</w:t>
      </w:r>
    </w:p>
    <w:p w14:paraId="7AB3468D" w14:textId="77777777" w:rsidR="00356EF7" w:rsidRPr="0009637E" w:rsidRDefault="00A8161C">
      <w:pPr>
        <w:ind w:left="86" w:right="68"/>
      </w:pPr>
      <w:r w:rsidRPr="0009637E">
        <w:t>Záruka je neplatná, pokud byl systém a/nebo zařízení zákazníkem neoprávněně upravováno a/nebo modifikováno.</w:t>
      </w:r>
      <w:r w:rsidRPr="0009637E">
        <w:br w:type="page"/>
      </w:r>
    </w:p>
    <w:p w14:paraId="4AA694F8" w14:textId="77777777" w:rsidR="00356EF7" w:rsidRPr="0009637E" w:rsidRDefault="00A8161C">
      <w:pPr>
        <w:pStyle w:val="Nadpis1"/>
        <w:spacing w:after="451" w:line="259" w:lineRule="auto"/>
        <w:ind w:left="2039" w:firstLine="0"/>
      </w:pPr>
      <w:r w:rsidRPr="0009637E">
        <w:rPr>
          <w:rFonts w:ascii="Calibri" w:eastAsia="Calibri" w:hAnsi="Calibri" w:cs="Calibri"/>
          <w:color w:val="4F81BC"/>
          <w:sz w:val="32"/>
          <w:u w:val="none"/>
        </w:rPr>
        <w:lastRenderedPageBreak/>
        <w:t xml:space="preserve">2. </w:t>
      </w:r>
      <w:r w:rsidRPr="0009637E">
        <w:rPr>
          <w:sz w:val="31"/>
        </w:rPr>
        <w:t>Kapitola – BEZPEČNOSTNÍ POŽADAVKY</w:t>
      </w:r>
    </w:p>
    <w:p w14:paraId="73ADD0C5" w14:textId="77777777" w:rsidR="00356EF7" w:rsidRPr="0009637E" w:rsidRDefault="00A8161C">
      <w:pPr>
        <w:pStyle w:val="Nadpis2"/>
        <w:spacing w:after="493"/>
        <w:ind w:left="139"/>
      </w:pPr>
      <w:r w:rsidRPr="0009637E">
        <w:rPr>
          <w:sz w:val="24"/>
        </w:rPr>
        <w:t>2.1</w:t>
      </w:r>
      <w:r w:rsidRPr="0009637E">
        <w:t xml:space="preserve"> BEZPEČNOST A PREVENCE NEHOD</w:t>
      </w:r>
    </w:p>
    <w:p w14:paraId="6E2F1E3C" w14:textId="160DA87A" w:rsidR="00356EF7" w:rsidRPr="0009637E" w:rsidRDefault="00A8161C">
      <w:pPr>
        <w:spacing w:after="210" w:line="271" w:lineRule="auto"/>
        <w:ind w:left="86"/>
      </w:pPr>
      <w:r w:rsidRPr="0009637E">
        <w:rPr>
          <w:b/>
        </w:rPr>
        <w:t xml:space="preserve">Zařízení je určeno pouze pro zvedání jízdních kol </w:t>
      </w:r>
      <w:r w:rsidR="006E6E75">
        <w:rPr>
          <w:b/>
        </w:rPr>
        <w:t xml:space="preserve">a elektrokol  </w:t>
      </w:r>
      <w:r w:rsidRPr="0009637E">
        <w:rPr>
          <w:b/>
        </w:rPr>
        <w:t>o hmotnosti do 35 kg.</w:t>
      </w:r>
    </w:p>
    <w:p w14:paraId="20A7C9A0" w14:textId="77777777" w:rsidR="00356EF7" w:rsidRPr="0009637E" w:rsidRDefault="00A8161C">
      <w:pPr>
        <w:spacing w:after="6"/>
        <w:ind w:left="86" w:right="294"/>
      </w:pPr>
      <w:r w:rsidRPr="0009637E">
        <w:t>Za školení zaměstnanců odpovídá zaměstnavatel, který je seznámí s riziky úrazů, bezpečnostním vybavením obsluhy, riziky emisí hluku a obecnými pravidly prevence úrazů v souladu s mezinárodními směrnicemi a právními předpisy země zaměstnání.</w:t>
      </w:r>
    </w:p>
    <w:p w14:paraId="5FEED345" w14:textId="1B19AE42" w:rsidR="00356EF7" w:rsidRPr="0009637E" w:rsidRDefault="00A8161C">
      <w:pPr>
        <w:spacing w:after="8" w:line="271" w:lineRule="auto"/>
        <w:ind w:left="86"/>
      </w:pPr>
      <w:r w:rsidRPr="0009637E">
        <w:rPr>
          <w:b/>
        </w:rPr>
        <w:t xml:space="preserve">Obsluha musí být plně seznámena s umístěním a funkcí všech ovládacích prvků </w:t>
      </w:r>
      <w:r w:rsidR="00FB097C" w:rsidRPr="0009637E">
        <w:rPr>
          <w:b/>
        </w:rPr>
        <w:t xml:space="preserve">montážního stojanu. </w:t>
      </w:r>
    </w:p>
    <w:p w14:paraId="682BD73B" w14:textId="77777777" w:rsidR="00356EF7" w:rsidRPr="0009637E" w:rsidRDefault="00A8161C">
      <w:pPr>
        <w:spacing w:after="231" w:line="271" w:lineRule="auto"/>
        <w:ind w:left="86"/>
      </w:pPr>
      <w:r w:rsidRPr="0009637E">
        <w:rPr>
          <w:b/>
        </w:rPr>
        <w:t>Pokyny, varování a obecná pravidla pro prevenci nehod obsažená v této příručce musí být plně dodržována odpovědným personálem.</w:t>
      </w:r>
    </w:p>
    <w:p w14:paraId="74ECD21D" w14:textId="77777777" w:rsidR="00356EF7" w:rsidRPr="0009637E" w:rsidRDefault="00A8161C">
      <w:pPr>
        <w:spacing w:after="615" w:line="271" w:lineRule="auto"/>
        <w:ind w:left="240"/>
      </w:pPr>
      <w:r w:rsidRPr="0009637E">
        <w:rPr>
          <w:noProof/>
        </w:rPr>
        <w:drawing>
          <wp:inline distT="0" distB="0" distL="0" distR="0" wp14:anchorId="7BC905DD" wp14:editId="69F2DDBA">
            <wp:extent cx="687705" cy="609599"/>
            <wp:effectExtent l="0" t="0" r="0" b="0"/>
            <wp:docPr id="587" name="Picture 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" name="Picture 58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60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637E">
        <w:rPr>
          <w:b/>
        </w:rPr>
        <w:t xml:space="preserve"> POZOR</w:t>
      </w:r>
      <w:r w:rsidRPr="0009637E">
        <w:rPr>
          <w:sz w:val="21"/>
        </w:rPr>
        <w:t>!</w:t>
      </w:r>
    </w:p>
    <w:p w14:paraId="3C45A104" w14:textId="77777777" w:rsidR="00356EF7" w:rsidRPr="0009637E" w:rsidRDefault="00A8161C">
      <w:pPr>
        <w:ind w:left="86" w:right="68"/>
      </w:pPr>
      <w:r w:rsidRPr="0009637E">
        <w:t>Všichni pracovníci odpovědní za obsluhu zařízení musí být předem seznámeni s obsahem této příručky, zejména s částmi týkajícími se bezpečnosti, používání a údržby.</w:t>
      </w:r>
    </w:p>
    <w:p w14:paraId="563EE14E" w14:textId="77777777" w:rsidR="00356EF7" w:rsidRPr="0009637E" w:rsidRDefault="00A8161C">
      <w:pPr>
        <w:spacing w:after="323"/>
        <w:ind w:left="86" w:right="292"/>
      </w:pPr>
      <w:r w:rsidRPr="0009637E">
        <w:t>Tato příručka je určena všem osobám podílejícím se na obsluze, používání, údržbě a čištění zařízení a je nedílnou součástí zařízení, proto by měla být uchována pro případ budoucích požadavků na náhradní díly.</w:t>
      </w:r>
    </w:p>
    <w:p w14:paraId="455658C8" w14:textId="77777777" w:rsidR="00356EF7" w:rsidRPr="0009637E" w:rsidRDefault="00A8161C">
      <w:pPr>
        <w:spacing w:after="8" w:line="271" w:lineRule="auto"/>
        <w:ind w:left="86"/>
        <w:rPr>
          <w:b/>
        </w:rPr>
      </w:pPr>
      <w:r w:rsidRPr="0009637E">
        <w:rPr>
          <w:b/>
        </w:rPr>
        <w:t>Výrobce je zbaven veškeré občanskoprávní a trestní odpovědnosti, pokud dojde k neoprávněné manipulaci/výměně jedné nebo více částí nebo sestav zařízení nebo pokud je zařízení používáno způsobem, který není v souladu s pokyny popsanými v této příručce.</w:t>
      </w:r>
    </w:p>
    <w:p w14:paraId="0D052E8B" w14:textId="77777777" w:rsidR="003F0401" w:rsidRPr="0009637E" w:rsidRDefault="003F0401">
      <w:pPr>
        <w:spacing w:after="8" w:line="271" w:lineRule="auto"/>
        <w:ind w:left="86"/>
        <w:rPr>
          <w:b/>
        </w:rPr>
      </w:pPr>
    </w:p>
    <w:p w14:paraId="4F0104A9" w14:textId="77777777" w:rsidR="003F0401" w:rsidRPr="0009637E" w:rsidRDefault="003F0401">
      <w:pPr>
        <w:spacing w:after="8" w:line="271" w:lineRule="auto"/>
        <w:ind w:left="86"/>
        <w:rPr>
          <w:b/>
        </w:rPr>
      </w:pPr>
    </w:p>
    <w:p w14:paraId="69EEA399" w14:textId="77777777" w:rsidR="003F0401" w:rsidRPr="0009637E" w:rsidRDefault="003F0401">
      <w:pPr>
        <w:spacing w:after="8" w:line="271" w:lineRule="auto"/>
        <w:ind w:left="86"/>
        <w:rPr>
          <w:b/>
        </w:rPr>
      </w:pPr>
    </w:p>
    <w:p w14:paraId="44600196" w14:textId="77777777" w:rsidR="003F0401" w:rsidRPr="0009637E" w:rsidRDefault="003F0401">
      <w:pPr>
        <w:spacing w:after="8" w:line="271" w:lineRule="auto"/>
        <w:ind w:left="86"/>
        <w:rPr>
          <w:b/>
        </w:rPr>
      </w:pPr>
    </w:p>
    <w:p w14:paraId="06E09766" w14:textId="77777777" w:rsidR="003F0401" w:rsidRPr="0009637E" w:rsidRDefault="003F0401">
      <w:pPr>
        <w:spacing w:after="8" w:line="271" w:lineRule="auto"/>
        <w:ind w:left="86"/>
        <w:rPr>
          <w:b/>
        </w:rPr>
      </w:pPr>
    </w:p>
    <w:p w14:paraId="7BA1E146" w14:textId="77777777" w:rsidR="003F0401" w:rsidRPr="0009637E" w:rsidRDefault="003F0401">
      <w:pPr>
        <w:spacing w:after="8" w:line="271" w:lineRule="auto"/>
        <w:ind w:left="86"/>
        <w:rPr>
          <w:b/>
        </w:rPr>
      </w:pPr>
    </w:p>
    <w:p w14:paraId="5FBD9546" w14:textId="77777777" w:rsidR="003F0401" w:rsidRPr="0009637E" w:rsidRDefault="003F0401">
      <w:pPr>
        <w:spacing w:after="8" w:line="271" w:lineRule="auto"/>
        <w:ind w:left="86"/>
        <w:rPr>
          <w:b/>
        </w:rPr>
      </w:pPr>
    </w:p>
    <w:p w14:paraId="3AE5F7BE" w14:textId="77777777" w:rsidR="003F0401" w:rsidRPr="0009637E" w:rsidRDefault="003F0401">
      <w:pPr>
        <w:spacing w:after="8" w:line="271" w:lineRule="auto"/>
        <w:ind w:left="86"/>
        <w:rPr>
          <w:b/>
        </w:rPr>
      </w:pPr>
    </w:p>
    <w:p w14:paraId="69E7CD39" w14:textId="77777777" w:rsidR="003F0401" w:rsidRPr="0009637E" w:rsidRDefault="003F0401">
      <w:pPr>
        <w:spacing w:after="8" w:line="271" w:lineRule="auto"/>
        <w:ind w:left="86"/>
        <w:rPr>
          <w:b/>
        </w:rPr>
      </w:pPr>
    </w:p>
    <w:p w14:paraId="5E28D239" w14:textId="77777777" w:rsidR="003F0401" w:rsidRPr="0009637E" w:rsidRDefault="003F0401">
      <w:pPr>
        <w:spacing w:after="8" w:line="271" w:lineRule="auto"/>
        <w:ind w:left="86"/>
        <w:rPr>
          <w:b/>
        </w:rPr>
      </w:pPr>
    </w:p>
    <w:p w14:paraId="61A7568F" w14:textId="77777777" w:rsidR="003F0401" w:rsidRPr="0009637E" w:rsidRDefault="003F0401">
      <w:pPr>
        <w:spacing w:after="8" w:line="271" w:lineRule="auto"/>
        <w:ind w:left="86"/>
        <w:rPr>
          <w:b/>
        </w:rPr>
      </w:pPr>
    </w:p>
    <w:p w14:paraId="70B58946" w14:textId="77777777" w:rsidR="003F0401" w:rsidRPr="0009637E" w:rsidRDefault="003F0401">
      <w:pPr>
        <w:spacing w:after="8" w:line="271" w:lineRule="auto"/>
        <w:ind w:left="86"/>
        <w:rPr>
          <w:b/>
        </w:rPr>
      </w:pPr>
    </w:p>
    <w:p w14:paraId="5E452B51" w14:textId="77777777" w:rsidR="00FB097C" w:rsidRPr="0009637E" w:rsidRDefault="00FB097C">
      <w:pPr>
        <w:spacing w:after="8" w:line="271" w:lineRule="auto"/>
        <w:ind w:left="86"/>
      </w:pPr>
    </w:p>
    <w:p w14:paraId="1C98DCA1" w14:textId="77777777" w:rsidR="00356EF7" w:rsidRPr="0009637E" w:rsidRDefault="00A8161C">
      <w:pPr>
        <w:pStyle w:val="Nadpis2"/>
        <w:ind w:left="139"/>
      </w:pPr>
      <w:r w:rsidRPr="0009637E">
        <w:rPr>
          <w:sz w:val="24"/>
        </w:rPr>
        <w:lastRenderedPageBreak/>
        <w:t>2.2</w:t>
      </w:r>
      <w:r w:rsidRPr="0009637E">
        <w:t xml:space="preserve"> OBECNÁ DOPORUČENÍ</w:t>
      </w:r>
    </w:p>
    <w:p w14:paraId="2F54DC83" w14:textId="77777777" w:rsidR="00356EF7" w:rsidRPr="0009637E" w:rsidRDefault="00A8161C">
      <w:pPr>
        <w:pStyle w:val="Nadpis4"/>
        <w:spacing w:after="207" w:line="269" w:lineRule="auto"/>
        <w:ind w:left="268"/>
      </w:pPr>
      <w:r w:rsidRPr="0009637E">
        <w:rPr>
          <w:b w:val="0"/>
        </w:rPr>
        <w:t>Osvětlení místnosti</w:t>
      </w:r>
    </w:p>
    <w:p w14:paraId="659C6721" w14:textId="77777777" w:rsidR="00356EF7" w:rsidRPr="0009637E" w:rsidRDefault="00A8161C">
      <w:pPr>
        <w:spacing w:after="316" w:line="276" w:lineRule="auto"/>
        <w:ind w:left="268"/>
        <w:jc w:val="left"/>
      </w:pPr>
      <w:r w:rsidRPr="0009637E">
        <w:t>Nedostatečné osvětlení pro daný typ provozu může představovat riziko pro bezpečnost osob. Z tohoto důvodu musí příjemce (uživatel) zařízení zajistit, aby bylo pracovní prostředí osvětlené tak, aby nedocházelo ke vzniku stínů nebo rušivého oslnění.</w:t>
      </w:r>
    </w:p>
    <w:p w14:paraId="3C2D3927" w14:textId="77777777" w:rsidR="00356EF7" w:rsidRPr="0009637E" w:rsidRDefault="00A8161C">
      <w:pPr>
        <w:spacing w:after="251"/>
        <w:ind w:left="268" w:right="68"/>
      </w:pPr>
      <w:r w:rsidRPr="0009637E">
        <w:t>Připojení</w:t>
      </w:r>
    </w:p>
    <w:p w14:paraId="2DF650AE" w14:textId="77777777" w:rsidR="00356EF7" w:rsidRPr="0009637E" w:rsidRDefault="00A8161C">
      <w:pPr>
        <w:spacing w:after="67"/>
        <w:ind w:left="268" w:right="68"/>
      </w:pPr>
      <w:r w:rsidRPr="0009637E">
        <w:t>Zařízení není připojeno k elektrické síti, ani k pneumatické síti společnosti nebo kompresoru.</w:t>
      </w:r>
    </w:p>
    <w:p w14:paraId="5D81EFF0" w14:textId="2F6428B9" w:rsidR="00356EF7" w:rsidRPr="0009637E" w:rsidRDefault="00A8161C">
      <w:pPr>
        <w:spacing w:after="67"/>
        <w:ind w:left="268" w:right="68"/>
      </w:pPr>
      <w:r w:rsidRPr="0009637E">
        <w:t xml:space="preserve">K dispozici je nastavitelný vyvažovač do 19 kg, který pomáhá obsluze při zvedání kola. Zařízení </w:t>
      </w:r>
      <w:r w:rsidR="001848E8">
        <w:t xml:space="preserve">je </w:t>
      </w:r>
      <w:r w:rsidRPr="0009637E">
        <w:t>s řádným označením CE.</w:t>
      </w:r>
    </w:p>
    <w:p w14:paraId="5CDEA406" w14:textId="77777777" w:rsidR="00356EF7" w:rsidRPr="0009637E" w:rsidRDefault="00A8161C">
      <w:pPr>
        <w:spacing w:after="386"/>
        <w:ind w:left="268" w:right="68"/>
      </w:pPr>
      <w:r w:rsidRPr="0009637E">
        <w:t>Nad 19 kg až do 35 kg je za zvedání odpovědný obsluhující pracovník.</w:t>
      </w:r>
    </w:p>
    <w:p w14:paraId="64477237" w14:textId="77777777" w:rsidR="00356EF7" w:rsidRPr="0009637E" w:rsidRDefault="00A8161C">
      <w:pPr>
        <w:spacing w:after="174" w:line="451" w:lineRule="auto"/>
        <w:ind w:left="268" w:right="7474"/>
      </w:pPr>
      <w:r w:rsidRPr="0009637E">
        <w:rPr>
          <w:u w:val="single" w:color="000000"/>
        </w:rPr>
        <w:t xml:space="preserve">Uzemňovací systém </w:t>
      </w:r>
      <w:r w:rsidRPr="0009637E">
        <w:t>Není nutné.</w:t>
      </w:r>
    </w:p>
    <w:p w14:paraId="23F5815F" w14:textId="77777777" w:rsidR="00356EF7" w:rsidRPr="0009637E" w:rsidRDefault="00A8161C">
      <w:pPr>
        <w:pStyle w:val="Nadpis4"/>
        <w:spacing w:after="207" w:line="269" w:lineRule="auto"/>
        <w:ind w:left="268"/>
      </w:pPr>
      <w:r w:rsidRPr="0009637E">
        <w:rPr>
          <w:b w:val="0"/>
        </w:rPr>
        <w:t>Používání zařízení</w:t>
      </w:r>
    </w:p>
    <w:p w14:paraId="1C70E7BD" w14:textId="77777777" w:rsidR="00356EF7" w:rsidRPr="0009637E" w:rsidRDefault="00A8161C">
      <w:pPr>
        <w:spacing w:after="6"/>
        <w:ind w:left="268" w:right="290"/>
      </w:pPr>
      <w:r w:rsidRPr="0009637E">
        <w:t>Zařízení musí být používáno zkušenými operátory a údržbu musí provádět specializovaný personál, který je plně seznámen s vlastnostmi zařízení a jeho provozním cyklem. Musí také znát bezpečnostní postupy, které je třeba dodržovat, aby se předešlo nebezpečným situacím.</w:t>
      </w:r>
    </w:p>
    <w:p w14:paraId="3277096A" w14:textId="77777777" w:rsidR="00356EF7" w:rsidRPr="0009637E" w:rsidRDefault="00A8161C">
      <w:pPr>
        <w:ind w:left="268" w:right="68"/>
      </w:pPr>
      <w:r w:rsidRPr="0009637E">
        <w:t>Výrobce nenese žádnou odpovědnost za zranění osob nebo škody na majetku, pokud nejsou prováděny pravidelné zkoušky nainstalovaného bezpečnostního zařízení.</w:t>
      </w:r>
    </w:p>
    <w:p w14:paraId="1BB0F37D" w14:textId="77777777" w:rsidR="00356EF7" w:rsidRPr="0009637E" w:rsidRDefault="00A8161C">
      <w:pPr>
        <w:spacing w:after="8" w:line="271" w:lineRule="auto"/>
        <w:ind w:left="268"/>
        <w:rPr>
          <w:b/>
        </w:rPr>
      </w:pPr>
      <w:r w:rsidRPr="0009637E">
        <w:rPr>
          <w:b/>
        </w:rPr>
        <w:t>Provozovatel musí před uvedením zařízení do provozu zajistit, aby se v jeho blízkosti nenacházely žádné osoby.</w:t>
      </w:r>
    </w:p>
    <w:p w14:paraId="127E2D43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1467C357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620C4521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1B3E7858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58203BF6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60D4FDC9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6421C0A5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5527EE39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0A30631E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151D0B11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6CBCE0ED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1C05A8E2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6DC9C95F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1E482F2A" w14:textId="77777777" w:rsidR="00DD1340" w:rsidRPr="0009637E" w:rsidRDefault="00DD1340">
      <w:pPr>
        <w:spacing w:after="8" w:line="271" w:lineRule="auto"/>
        <w:ind w:left="268"/>
        <w:rPr>
          <w:b/>
        </w:rPr>
      </w:pPr>
    </w:p>
    <w:p w14:paraId="53BB0362" w14:textId="77777777" w:rsidR="00FB097C" w:rsidRPr="0009637E" w:rsidRDefault="00FB097C">
      <w:pPr>
        <w:spacing w:after="8" w:line="271" w:lineRule="auto"/>
        <w:ind w:left="268"/>
      </w:pPr>
    </w:p>
    <w:p w14:paraId="6E79BCED" w14:textId="77777777" w:rsidR="00356EF7" w:rsidRPr="0009637E" w:rsidRDefault="00A8161C">
      <w:pPr>
        <w:pStyle w:val="Nadpis2"/>
        <w:ind w:left="139"/>
      </w:pPr>
      <w:r w:rsidRPr="0009637E">
        <w:rPr>
          <w:sz w:val="24"/>
        </w:rPr>
        <w:lastRenderedPageBreak/>
        <w:t>2.3</w:t>
      </w:r>
      <w:r w:rsidRPr="0009637E">
        <w:t xml:space="preserve"> DOPORUČENÍ PRO PERSONÁL</w:t>
      </w:r>
    </w:p>
    <w:p w14:paraId="4F51CAFB" w14:textId="77777777" w:rsidR="00356EF7" w:rsidRPr="0009637E" w:rsidRDefault="00A8161C">
      <w:pPr>
        <w:pStyle w:val="Nadpis4"/>
        <w:spacing w:after="207" w:line="269" w:lineRule="auto"/>
        <w:ind w:left="72"/>
      </w:pPr>
      <w:r w:rsidRPr="0009637E">
        <w:rPr>
          <w:b w:val="0"/>
        </w:rPr>
        <w:t>Osobní ochranné prostředky</w:t>
      </w:r>
    </w:p>
    <w:p w14:paraId="0FE4D4D4" w14:textId="77777777" w:rsidR="00356EF7" w:rsidRPr="0009637E" w:rsidRDefault="00A8161C">
      <w:pPr>
        <w:spacing w:after="265"/>
        <w:ind w:left="86" w:right="68"/>
      </w:pPr>
      <w:r w:rsidRPr="0009637E">
        <w:t>Osobní ochranné prostředky, které musí obsluha nosit, jsou:</w:t>
      </w:r>
    </w:p>
    <w:p w14:paraId="58C59418" w14:textId="77777777" w:rsidR="00356EF7" w:rsidRPr="0009637E" w:rsidRDefault="00A8161C">
      <w:pPr>
        <w:numPr>
          <w:ilvl w:val="0"/>
          <w:numId w:val="3"/>
        </w:numPr>
        <w:spacing w:after="36" w:line="268" w:lineRule="auto"/>
        <w:ind w:right="34" w:hanging="360"/>
        <w:jc w:val="left"/>
      </w:pPr>
      <w:r w:rsidRPr="0009637E">
        <w:t>bezpečnostní obuv</w:t>
      </w:r>
    </w:p>
    <w:p w14:paraId="2ECF36B6" w14:textId="77777777" w:rsidR="00356EF7" w:rsidRPr="0009637E" w:rsidRDefault="00A8161C">
      <w:pPr>
        <w:numPr>
          <w:ilvl w:val="0"/>
          <w:numId w:val="3"/>
        </w:numPr>
        <w:spacing w:after="181"/>
        <w:ind w:right="34" w:hanging="360"/>
        <w:jc w:val="left"/>
      </w:pPr>
      <w:r w:rsidRPr="0009637E">
        <w:t>rukavice</w:t>
      </w:r>
    </w:p>
    <w:p w14:paraId="5E729D5C" w14:textId="77777777" w:rsidR="00356EF7" w:rsidRPr="0009637E" w:rsidRDefault="00A8161C">
      <w:pPr>
        <w:spacing w:after="456" w:line="259" w:lineRule="auto"/>
        <w:ind w:left="269" w:firstLine="0"/>
        <w:jc w:val="left"/>
      </w:pPr>
      <w:r w:rsidRPr="0009637E">
        <w:rPr>
          <w:noProof/>
        </w:rPr>
        <w:drawing>
          <wp:inline distT="0" distB="0" distL="0" distR="0" wp14:anchorId="25311EE2" wp14:editId="687A96AC">
            <wp:extent cx="2801664" cy="1272158"/>
            <wp:effectExtent l="0" t="0" r="0" b="0"/>
            <wp:docPr id="733" name="Picture 7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" name="Picture 73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1664" cy="127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BC9EE" w14:textId="0F96B3E9" w:rsidR="00356EF7" w:rsidRPr="0009637E" w:rsidRDefault="00A8161C">
      <w:pPr>
        <w:spacing w:after="321"/>
        <w:ind w:left="86" w:right="68"/>
      </w:pPr>
      <w:r w:rsidRPr="0009637E">
        <w:t>Nenoste volné oblečení, dlouhé rukávy, špatně padnoucí rukavice, náramky a řetízky ani nic jiného, co by se mohlo zachytit v</w:t>
      </w:r>
      <w:r w:rsidR="007A7886" w:rsidRPr="0009637E">
        <w:t> montážním stojanu. D</w:t>
      </w:r>
      <w:r w:rsidRPr="0009637E">
        <w:t>louhé vlasy si svažte.</w:t>
      </w:r>
    </w:p>
    <w:p w14:paraId="554EA4CC" w14:textId="77777777" w:rsidR="00356EF7" w:rsidRPr="0009637E" w:rsidRDefault="00A8161C">
      <w:pPr>
        <w:pStyle w:val="Nadpis4"/>
        <w:spacing w:after="207" w:line="269" w:lineRule="auto"/>
        <w:ind w:left="72"/>
      </w:pPr>
      <w:r w:rsidRPr="0009637E">
        <w:rPr>
          <w:b w:val="0"/>
        </w:rPr>
        <w:t>Chování</w:t>
      </w:r>
    </w:p>
    <w:p w14:paraId="45151155" w14:textId="77777777" w:rsidR="00356EF7" w:rsidRPr="0009637E" w:rsidRDefault="00A8161C">
      <w:pPr>
        <w:spacing w:after="276"/>
        <w:ind w:left="86" w:right="68"/>
      </w:pPr>
      <w:r w:rsidRPr="0009637E">
        <w:rPr>
          <w:b/>
        </w:rPr>
        <w:t xml:space="preserve">Udržujte </w:t>
      </w:r>
      <w:r w:rsidRPr="0009637E">
        <w:t xml:space="preserve">pracovní prostor </w:t>
      </w:r>
      <w:r w:rsidRPr="0009637E">
        <w:rPr>
          <w:b/>
        </w:rPr>
        <w:t xml:space="preserve">v čistotě. </w:t>
      </w:r>
      <w:r w:rsidRPr="0009637E">
        <w:t>Jakýkoli tuk nebo olej na podlaze musí být okamžitě odstraněn.</w:t>
      </w:r>
    </w:p>
    <w:p w14:paraId="5446C0F2" w14:textId="55345817" w:rsidR="00356EF7" w:rsidRPr="0009637E" w:rsidRDefault="00A8161C">
      <w:pPr>
        <w:spacing w:after="267"/>
        <w:ind w:left="86" w:right="68"/>
      </w:pPr>
      <w:r w:rsidRPr="0009637E">
        <w:rPr>
          <w:b/>
        </w:rPr>
        <w:t xml:space="preserve">Je zakázáno </w:t>
      </w:r>
      <w:r w:rsidRPr="0009637E">
        <w:t xml:space="preserve">přibližovat se k pohybujícímu se </w:t>
      </w:r>
      <w:r w:rsidR="007A7886" w:rsidRPr="0009637E">
        <w:t>montážnímu stojanu.</w:t>
      </w:r>
      <w:r w:rsidRPr="0009637E">
        <w:t xml:space="preserve"> Před přiblížením se k</w:t>
      </w:r>
      <w:r w:rsidR="007A7886" w:rsidRPr="0009637E">
        <w:t xml:space="preserve"> montážnímu stojanu </w:t>
      </w:r>
      <w:r w:rsidRPr="0009637E">
        <w:t>jej zastavte</w:t>
      </w:r>
      <w:r w:rsidR="00FB097C" w:rsidRPr="0009637E">
        <w:t>.</w:t>
      </w:r>
    </w:p>
    <w:p w14:paraId="3964E04D" w14:textId="3C37E857" w:rsidR="00356EF7" w:rsidRPr="0009637E" w:rsidRDefault="00A8161C">
      <w:pPr>
        <w:spacing w:after="328"/>
        <w:ind w:left="86" w:right="68"/>
      </w:pPr>
      <w:r w:rsidRPr="0009637E">
        <w:rPr>
          <w:b/>
        </w:rPr>
        <w:t>Chr</w:t>
      </w:r>
      <w:r w:rsidR="007A7886" w:rsidRPr="0009637E">
        <w:rPr>
          <w:b/>
        </w:rPr>
        <w:t>a</w:t>
      </w:r>
      <w:r w:rsidRPr="0009637E">
        <w:rPr>
          <w:b/>
        </w:rPr>
        <w:t xml:space="preserve">ňte </w:t>
      </w:r>
      <w:r w:rsidRPr="0009637E">
        <w:t>pohyblivé části</w:t>
      </w:r>
      <w:r w:rsidRPr="0009637E">
        <w:rPr>
          <w:b/>
        </w:rPr>
        <w:t>.</w:t>
      </w:r>
    </w:p>
    <w:p w14:paraId="6DFDC263" w14:textId="77777777" w:rsidR="00356EF7" w:rsidRPr="0009637E" w:rsidRDefault="00A8161C">
      <w:pPr>
        <w:spacing w:after="8" w:line="271" w:lineRule="auto"/>
        <w:ind w:left="170"/>
      </w:pPr>
      <w:r w:rsidRPr="0009637E">
        <w:rPr>
          <w:noProof/>
        </w:rPr>
        <w:drawing>
          <wp:anchor distT="0" distB="0" distL="114300" distR="114300" simplePos="0" relativeHeight="251658240" behindDoc="0" locked="0" layoutInCell="1" allowOverlap="0" wp14:anchorId="41F324C4" wp14:editId="27D65CB4">
            <wp:simplePos x="0" y="0"/>
            <wp:positionH relativeFrom="column">
              <wp:posOffset>101600</wp:posOffset>
            </wp:positionH>
            <wp:positionV relativeFrom="paragraph">
              <wp:posOffset>-148281</wp:posOffset>
            </wp:positionV>
            <wp:extent cx="914400" cy="923925"/>
            <wp:effectExtent l="0" t="0" r="0" b="0"/>
            <wp:wrapSquare wrapText="bothSides"/>
            <wp:docPr id="849" name="Picture 8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" name="Picture 84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637E">
        <w:rPr>
          <w:b/>
        </w:rPr>
        <w:t>Ochranné kryty, které byly demontovány z důvodu údržby, musí být před opětovným spuštěním zařízení znovu namontovány.</w:t>
      </w:r>
    </w:p>
    <w:p w14:paraId="0499FF58" w14:textId="41EFA10F" w:rsidR="00356EF7" w:rsidRPr="0009637E" w:rsidRDefault="00A8161C" w:rsidP="00BA56A5">
      <w:pPr>
        <w:spacing w:after="205" w:line="271" w:lineRule="auto"/>
        <w:ind w:left="170"/>
      </w:pPr>
      <w:r w:rsidRPr="0009637E">
        <w:rPr>
          <w:b/>
        </w:rPr>
        <w:t xml:space="preserve">Před spuštěním </w:t>
      </w:r>
      <w:r w:rsidR="00BA56A5" w:rsidRPr="0009637E">
        <w:rPr>
          <w:b/>
        </w:rPr>
        <w:t>montážního stojanu</w:t>
      </w:r>
      <w:r w:rsidRPr="0009637E">
        <w:rPr>
          <w:b/>
        </w:rPr>
        <w:t xml:space="preserve"> se ujistěte, že jsou bezpečnostní kryty </w:t>
      </w:r>
      <w:r w:rsidR="00BA56A5" w:rsidRPr="0009637E">
        <w:rPr>
          <w:b/>
        </w:rPr>
        <w:t xml:space="preserve">na správném místě. </w:t>
      </w:r>
    </w:p>
    <w:p w14:paraId="6A6DF35D" w14:textId="77777777" w:rsidR="00BA56A5" w:rsidRPr="0009637E" w:rsidRDefault="00BA56A5">
      <w:pPr>
        <w:spacing w:after="6"/>
        <w:ind w:left="86" w:right="278"/>
        <w:rPr>
          <w:b/>
        </w:rPr>
      </w:pPr>
    </w:p>
    <w:p w14:paraId="58A04964" w14:textId="4496DB75" w:rsidR="00356EF7" w:rsidRPr="0009637E" w:rsidRDefault="00A8161C">
      <w:pPr>
        <w:spacing w:after="6"/>
        <w:ind w:left="86" w:right="278"/>
      </w:pPr>
      <w:r w:rsidRPr="0009637E">
        <w:rPr>
          <w:noProof/>
        </w:rPr>
        <w:drawing>
          <wp:anchor distT="0" distB="0" distL="114300" distR="114300" simplePos="0" relativeHeight="251659264" behindDoc="0" locked="0" layoutInCell="1" allowOverlap="0" wp14:anchorId="65AF35A3" wp14:editId="0DA99CAA">
            <wp:simplePos x="0" y="0"/>
            <wp:positionH relativeFrom="column">
              <wp:posOffset>5196993</wp:posOffset>
            </wp:positionH>
            <wp:positionV relativeFrom="paragraph">
              <wp:posOffset>83748</wp:posOffset>
            </wp:positionV>
            <wp:extent cx="851306" cy="745939"/>
            <wp:effectExtent l="0" t="0" r="0" b="0"/>
            <wp:wrapSquare wrapText="bothSides"/>
            <wp:docPr id="851" name="Picture 8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" name="Picture 85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1306" cy="745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637E">
        <w:rPr>
          <w:b/>
        </w:rPr>
        <w:t xml:space="preserve">Neodstraňujte </w:t>
      </w:r>
      <w:r w:rsidRPr="0009637E">
        <w:t>výstražné štítky z</w:t>
      </w:r>
      <w:r w:rsidR="00BA56A5" w:rsidRPr="0009637E">
        <w:t> montážního stojanu</w:t>
      </w:r>
      <w:r w:rsidRPr="0009637E">
        <w:t>. Pokud jsou poškozené, okamžitě je vyměňte.</w:t>
      </w:r>
    </w:p>
    <w:p w14:paraId="182C558D" w14:textId="3D4E7164" w:rsidR="00356EF7" w:rsidRPr="0009637E" w:rsidRDefault="00A8161C">
      <w:pPr>
        <w:ind w:left="86" w:right="278"/>
      </w:pPr>
      <w:r w:rsidRPr="0009637E">
        <w:t>Zajistěte, aby byly k dispozici vhodné hasicí pří</w:t>
      </w:r>
      <w:r w:rsidR="00BA56A5" w:rsidRPr="0009637E">
        <w:t xml:space="preserve">stroje </w:t>
      </w:r>
      <w:r w:rsidRPr="0009637E">
        <w:t>(pěnové, práškové, CO2) a aby byly správně umístěny na místech, kde hrozí nebezpečí požáru (např. přítomnost papíru, oleje, tuku, dřeva atd.).</w:t>
      </w:r>
    </w:p>
    <w:p w14:paraId="77DABBFD" w14:textId="77777777" w:rsidR="00356EF7" w:rsidRPr="0009637E" w:rsidRDefault="00A8161C">
      <w:pPr>
        <w:ind w:left="86" w:right="68"/>
      </w:pPr>
      <w:r w:rsidRPr="0009637E">
        <w:t>V případě údržby musí být na elektrických panelech a ovládacích pultech umístěna cedule „Probíhají práce“, která varuje pracovníky, aby neprováděli žádné operace.</w:t>
      </w:r>
    </w:p>
    <w:p w14:paraId="1D6ADAD7" w14:textId="77777777" w:rsidR="00356EF7" w:rsidRPr="0009637E" w:rsidRDefault="00A8161C">
      <w:pPr>
        <w:spacing w:after="220" w:line="271" w:lineRule="auto"/>
        <w:ind w:left="86"/>
      </w:pPr>
      <w:r w:rsidRPr="0009637E">
        <w:rPr>
          <w:b/>
        </w:rPr>
        <w:t>Před zahájením jakýchkoli údržbových prací:</w:t>
      </w:r>
    </w:p>
    <w:p w14:paraId="275A1C62" w14:textId="20E904C4" w:rsidR="00356EF7" w:rsidRPr="0009637E" w:rsidRDefault="00FB097C">
      <w:pPr>
        <w:numPr>
          <w:ilvl w:val="0"/>
          <w:numId w:val="4"/>
        </w:numPr>
        <w:spacing w:after="40" w:line="259" w:lineRule="auto"/>
        <w:ind w:right="91" w:hanging="180"/>
      </w:pPr>
      <w:r w:rsidRPr="0009637E">
        <w:rPr>
          <w:b/>
        </w:rPr>
        <w:t>součástky</w:t>
      </w:r>
      <w:r w:rsidR="00A8161C" w:rsidRPr="0009637E">
        <w:t xml:space="preserve">, </w:t>
      </w:r>
      <w:r w:rsidR="00A8161C" w:rsidRPr="0009637E">
        <w:rPr>
          <w:b/>
        </w:rPr>
        <w:t>které mají vratný pohyb</w:t>
      </w:r>
      <w:r w:rsidR="00A8161C" w:rsidRPr="0009637E">
        <w:t xml:space="preserve"> zajistěte v jejich „stabilní rovnovážné poloze“.</w:t>
      </w:r>
    </w:p>
    <w:p w14:paraId="46FFB0DF" w14:textId="02536C43" w:rsidR="00356EF7" w:rsidRPr="0009637E" w:rsidRDefault="00A8161C">
      <w:pPr>
        <w:numPr>
          <w:ilvl w:val="0"/>
          <w:numId w:val="4"/>
        </w:numPr>
        <w:spacing w:after="331" w:line="271" w:lineRule="auto"/>
        <w:ind w:right="91" w:hanging="180"/>
      </w:pPr>
      <w:r w:rsidRPr="0009637E">
        <w:rPr>
          <w:b/>
        </w:rPr>
        <w:lastRenderedPageBreak/>
        <w:t xml:space="preserve">na </w:t>
      </w:r>
      <w:r w:rsidR="00FB097C" w:rsidRPr="0009637E">
        <w:rPr>
          <w:b/>
        </w:rPr>
        <w:t>součástky</w:t>
      </w:r>
      <w:r w:rsidRPr="0009637E">
        <w:rPr>
          <w:b/>
        </w:rPr>
        <w:t>, které se mohou pohybovat vlivem gravitace</w:t>
      </w:r>
      <w:r w:rsidRPr="0009637E">
        <w:t>, použijte vhodné bezpečnostní západky</w:t>
      </w:r>
    </w:p>
    <w:p w14:paraId="5A31299C" w14:textId="77777777" w:rsidR="00356EF7" w:rsidRPr="0009637E" w:rsidRDefault="00A8161C">
      <w:pPr>
        <w:spacing w:after="267"/>
        <w:ind w:left="86" w:right="68"/>
      </w:pPr>
      <w:r w:rsidRPr="0009637E">
        <w:t>Při údržbových pracích prováděných na plošinách vyšších než 2 m zajistěte, aby bylo nainstalováno vhodné oplocení.</w:t>
      </w:r>
    </w:p>
    <w:p w14:paraId="2B163445" w14:textId="77777777" w:rsidR="00356EF7" w:rsidRPr="0009637E" w:rsidRDefault="00A8161C">
      <w:pPr>
        <w:spacing w:after="8"/>
        <w:ind w:left="86" w:right="68"/>
      </w:pPr>
      <w:r w:rsidRPr="0009637E">
        <w:rPr>
          <w:b/>
        </w:rPr>
        <w:t xml:space="preserve">Při demontáži/montáži </w:t>
      </w:r>
      <w:r w:rsidRPr="0009637E">
        <w:t xml:space="preserve">těžkých dílů se ujistěte, že jsou plně podepřeny popruhy a zvedáky. </w:t>
      </w:r>
    </w:p>
    <w:p w14:paraId="0DDFF271" w14:textId="77777777" w:rsidR="00356EF7" w:rsidRPr="0009637E" w:rsidRDefault="00A8161C">
      <w:pPr>
        <w:spacing w:after="271"/>
        <w:ind w:left="86" w:right="1658"/>
      </w:pPr>
      <w:r w:rsidRPr="0009637E">
        <w:t>Nezvedejte díly těžší než 20 kg bez pomoci jiné osoby nebo zvedáku. Hmotnost zvedaná dvěma osobami nesmí překročit 40 kg.</w:t>
      </w:r>
    </w:p>
    <w:p w14:paraId="63649571" w14:textId="77777777" w:rsidR="00356EF7" w:rsidRPr="0009637E" w:rsidRDefault="00A8161C">
      <w:pPr>
        <w:spacing w:after="323"/>
        <w:ind w:left="86" w:right="68"/>
      </w:pPr>
      <w:r w:rsidRPr="0009637E">
        <w:rPr>
          <w:b/>
        </w:rPr>
        <w:t>Zvedací zařízení</w:t>
      </w:r>
      <w:r w:rsidRPr="0009637E">
        <w:t>: před zahájením jakéhokoli zvedání se ujistěte, že lana, řetězy, zvedací smyčky a háky jsou plně zajištěny.</w:t>
      </w:r>
    </w:p>
    <w:p w14:paraId="24C5F954" w14:textId="6C6F88AE" w:rsidR="00356EF7" w:rsidRPr="0009637E" w:rsidRDefault="00A8161C">
      <w:pPr>
        <w:spacing w:after="323" w:line="271" w:lineRule="auto"/>
        <w:ind w:left="86"/>
      </w:pPr>
      <w:r w:rsidRPr="0009637E">
        <w:rPr>
          <w:noProof/>
        </w:rPr>
        <w:drawing>
          <wp:anchor distT="0" distB="0" distL="114300" distR="114300" simplePos="0" relativeHeight="251660288" behindDoc="0" locked="0" layoutInCell="1" allowOverlap="0" wp14:anchorId="3EEBCF32" wp14:editId="777875CC">
            <wp:simplePos x="0" y="0"/>
            <wp:positionH relativeFrom="column">
              <wp:posOffset>48260</wp:posOffset>
            </wp:positionH>
            <wp:positionV relativeFrom="paragraph">
              <wp:posOffset>-35136</wp:posOffset>
            </wp:positionV>
            <wp:extent cx="967104" cy="935989"/>
            <wp:effectExtent l="0" t="0" r="0" b="0"/>
            <wp:wrapSquare wrapText="bothSides"/>
            <wp:docPr id="1030" name="Picture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103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67104" cy="935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637E">
        <w:rPr>
          <w:b/>
        </w:rPr>
        <w:t xml:space="preserve">K zvedání </w:t>
      </w:r>
      <w:r w:rsidR="00BA56A5" w:rsidRPr="0009637E">
        <w:rPr>
          <w:b/>
        </w:rPr>
        <w:t>montážního stojanu</w:t>
      </w:r>
      <w:r w:rsidRPr="0009637E">
        <w:rPr>
          <w:b/>
        </w:rPr>
        <w:t xml:space="preserve"> nepoužívejte vysokozdvižné vozíky, protože by mohlo dojít k nevyvážení hmotnosti.</w:t>
      </w:r>
    </w:p>
    <w:p w14:paraId="59FAC6DC" w14:textId="77777777" w:rsidR="00356EF7" w:rsidRPr="0009637E" w:rsidRDefault="00A8161C">
      <w:pPr>
        <w:ind w:left="86" w:right="68"/>
      </w:pPr>
      <w:r w:rsidRPr="0009637E">
        <w:t>Pokud jsou sestavy připevněny ke společné základně, nezavěšujte jednotlivé komponenty (motor atd.), ale zvedejte celou sestavu.</w:t>
      </w:r>
    </w:p>
    <w:p w14:paraId="04ABBA5F" w14:textId="77777777" w:rsidR="00356EF7" w:rsidRPr="0009637E" w:rsidRDefault="00A8161C">
      <w:pPr>
        <w:ind w:left="86" w:right="68"/>
      </w:pPr>
      <w:r w:rsidRPr="0009637E">
        <w:t>Při přemísťování těžkých břemen je vždy nutné zkontrolovat vhodnost zvedacího zařízení použitého k tomuto účelu.</w:t>
      </w:r>
    </w:p>
    <w:p w14:paraId="4B1976D3" w14:textId="77777777" w:rsidR="00356EF7" w:rsidRPr="0009637E" w:rsidRDefault="00A8161C">
      <w:pPr>
        <w:ind w:left="86" w:right="68"/>
      </w:pPr>
      <w:r w:rsidRPr="0009637E">
        <w:t>Je třeba přijmout opatření, aby se zabránilo nebezpečnému přetížení v důsledku zpomalení, zrychlení nebo nárazových sil.</w:t>
      </w:r>
    </w:p>
    <w:p w14:paraId="2AF04BDA" w14:textId="77777777" w:rsidR="00356EF7" w:rsidRPr="0009637E" w:rsidRDefault="00A8161C">
      <w:pPr>
        <w:spacing w:after="208" w:line="268" w:lineRule="auto"/>
        <w:ind w:left="72"/>
        <w:jc w:val="left"/>
      </w:pPr>
      <w:r w:rsidRPr="0009637E">
        <w:t>Zajistěte, aby byl zvedaný nebo přemísťovaný náklad bezpečně připevněn ke všem závěsným prvkům a správně vyvážen pod zvedacím zařízením.</w:t>
      </w:r>
    </w:p>
    <w:p w14:paraId="5F9AC3CF" w14:textId="45DC64F8" w:rsidR="00356EF7" w:rsidRPr="0009637E" w:rsidRDefault="00A8161C">
      <w:pPr>
        <w:spacing w:after="640" w:line="271" w:lineRule="auto"/>
        <w:ind w:left="86" w:right="1844"/>
      </w:pPr>
      <w:r w:rsidRPr="0009637E">
        <w:rPr>
          <w:noProof/>
        </w:rPr>
        <w:drawing>
          <wp:anchor distT="0" distB="0" distL="114300" distR="114300" simplePos="0" relativeHeight="251661312" behindDoc="0" locked="0" layoutInCell="1" allowOverlap="0" wp14:anchorId="634BFBA2" wp14:editId="75015EAC">
            <wp:simplePos x="0" y="0"/>
            <wp:positionH relativeFrom="column">
              <wp:posOffset>-634</wp:posOffset>
            </wp:positionH>
            <wp:positionV relativeFrom="paragraph">
              <wp:posOffset>24210</wp:posOffset>
            </wp:positionV>
            <wp:extent cx="798829" cy="781050"/>
            <wp:effectExtent l="0" t="0" r="0" b="0"/>
            <wp:wrapSquare wrapText="bothSides"/>
            <wp:docPr id="1032" name="Picture 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103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8829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637E">
        <w:rPr>
          <w:b/>
        </w:rPr>
        <w:t>Nikdy nejezděte se zavěšeným břemenem nad lidmi. Změ</w:t>
      </w:r>
      <w:r w:rsidR="00FB097C" w:rsidRPr="0009637E">
        <w:rPr>
          <w:b/>
        </w:rPr>
        <w:t>ňte</w:t>
      </w:r>
      <w:r w:rsidRPr="0009637E">
        <w:rPr>
          <w:b/>
        </w:rPr>
        <w:t xml:space="preserve"> tras</w:t>
      </w:r>
      <w:r w:rsidR="00FB097C" w:rsidRPr="0009637E">
        <w:rPr>
          <w:b/>
        </w:rPr>
        <w:t>u</w:t>
      </w:r>
      <w:r w:rsidRPr="0009637E">
        <w:rPr>
          <w:b/>
        </w:rPr>
        <w:t xml:space="preserve"> nebo vyk</w:t>
      </w:r>
      <w:r w:rsidR="00FB097C" w:rsidRPr="0009637E">
        <w:rPr>
          <w:b/>
        </w:rPr>
        <w:t>liďte</w:t>
      </w:r>
      <w:r w:rsidRPr="0009637E">
        <w:rPr>
          <w:b/>
        </w:rPr>
        <w:t xml:space="preserve"> prostor od osob</w:t>
      </w:r>
      <w:r w:rsidR="00FB097C" w:rsidRPr="0009637E">
        <w:rPr>
          <w:b/>
        </w:rPr>
        <w:t>.</w:t>
      </w:r>
    </w:p>
    <w:p w14:paraId="4F56BF54" w14:textId="77777777" w:rsidR="00356EF7" w:rsidRPr="0009637E" w:rsidRDefault="00A8161C">
      <w:pPr>
        <w:spacing w:after="8"/>
        <w:ind w:left="86" w:right="68"/>
      </w:pPr>
      <w:r w:rsidRPr="0009637E">
        <w:t xml:space="preserve">Vždy se ujistěte, že závěsná zařízení a zvedací příslušenství používané ke </w:t>
      </w:r>
    </w:p>
    <w:p w14:paraId="4DF6DF45" w14:textId="77777777" w:rsidR="00356EF7" w:rsidRPr="0009637E" w:rsidRDefault="00A8161C">
      <w:pPr>
        <w:spacing w:after="274"/>
        <w:ind w:left="86" w:right="68"/>
      </w:pPr>
      <w:r w:rsidRPr="0009637E">
        <w:t>zvedání jsou v dobrém stavu a vhodné pro danou práci.</w:t>
      </w:r>
    </w:p>
    <w:p w14:paraId="12E0272C" w14:textId="77777777" w:rsidR="00356EF7" w:rsidRPr="0009637E" w:rsidRDefault="00A8161C">
      <w:pPr>
        <w:spacing w:after="273"/>
        <w:ind w:left="86" w:right="68"/>
      </w:pPr>
      <w:r w:rsidRPr="0009637E">
        <w:t>Zajistěte, aby nosnost zvedacího zařízení byla vhodná pro zvedanou hmotnost.</w:t>
      </w:r>
    </w:p>
    <w:p w14:paraId="3C4B72F0" w14:textId="77777777" w:rsidR="00356EF7" w:rsidRPr="0009637E" w:rsidRDefault="00A8161C">
      <w:pPr>
        <w:ind w:left="86" w:right="146"/>
      </w:pPr>
      <w:r w:rsidRPr="0009637E">
        <w:rPr>
          <w:noProof/>
        </w:rPr>
        <w:drawing>
          <wp:anchor distT="0" distB="0" distL="114300" distR="114300" simplePos="0" relativeHeight="251662336" behindDoc="0" locked="0" layoutInCell="1" allowOverlap="0" wp14:anchorId="5099F11B" wp14:editId="3CC38621">
            <wp:simplePos x="0" y="0"/>
            <wp:positionH relativeFrom="column">
              <wp:posOffset>5285525</wp:posOffset>
            </wp:positionH>
            <wp:positionV relativeFrom="paragraph">
              <wp:posOffset>13503</wp:posOffset>
            </wp:positionV>
            <wp:extent cx="846666" cy="882683"/>
            <wp:effectExtent l="0" t="0" r="0" b="0"/>
            <wp:wrapSquare wrapText="bothSides"/>
            <wp:docPr id="1034" name="Picture 1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3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46666" cy="882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637E">
        <w:t>Po údržbových pracích se ujistěte, že všechny šrouby, matice a šrouby, které mohly být během práce odstraněny, byly znovu utaženy. Zkontrolujte také, zda byly znovu připojeny všechny uzemňovací kabely.</w:t>
      </w:r>
    </w:p>
    <w:p w14:paraId="3585449E" w14:textId="633D654E" w:rsidR="00356EF7" w:rsidRPr="0009637E" w:rsidRDefault="00A8161C">
      <w:pPr>
        <w:spacing w:after="270"/>
        <w:ind w:left="86" w:right="68"/>
      </w:pPr>
      <w:r w:rsidRPr="0009637E">
        <w:rPr>
          <w:b/>
        </w:rPr>
        <w:t xml:space="preserve">Spuštění </w:t>
      </w:r>
      <w:r w:rsidR="00BA56A5" w:rsidRPr="0009637E">
        <w:rPr>
          <w:b/>
        </w:rPr>
        <w:t>montážního stojanu</w:t>
      </w:r>
      <w:r w:rsidRPr="0009637E">
        <w:rPr>
          <w:b/>
        </w:rPr>
        <w:t xml:space="preserve">. </w:t>
      </w:r>
      <w:r w:rsidRPr="0009637E">
        <w:t xml:space="preserve">Před spuštěním </w:t>
      </w:r>
      <w:r w:rsidR="00BA56A5" w:rsidRPr="0009637E">
        <w:t>montážního stojanu</w:t>
      </w:r>
      <w:r w:rsidRPr="0009637E">
        <w:t xml:space="preserve"> se ujistěte, že se v prostoru, kde je </w:t>
      </w:r>
      <w:r w:rsidR="00BA56A5" w:rsidRPr="0009637E">
        <w:t>montážní stojan</w:t>
      </w:r>
      <w:r w:rsidRPr="0009637E">
        <w:t xml:space="preserve"> instalován, nenacházejí žádné osoby.</w:t>
      </w:r>
    </w:p>
    <w:p w14:paraId="54A63CA9" w14:textId="77777777" w:rsidR="00356EF7" w:rsidRPr="0009637E" w:rsidRDefault="00A8161C">
      <w:pPr>
        <w:spacing w:after="321"/>
        <w:ind w:left="86" w:right="68"/>
      </w:pPr>
      <w:r w:rsidRPr="0009637E">
        <w:rPr>
          <w:b/>
        </w:rPr>
        <w:t xml:space="preserve">Pohyblivé části. </w:t>
      </w:r>
      <w:r w:rsidRPr="0009637E">
        <w:t>Nepohybujte žádnými pohyblivými částmi zařízení, aniž byste se nejprve ujistili, že v příslušné oblasti nejsou žádné osoby.</w:t>
      </w:r>
    </w:p>
    <w:p w14:paraId="08720261" w14:textId="77777777" w:rsidR="00356EF7" w:rsidRPr="0009637E" w:rsidRDefault="00A8161C">
      <w:pPr>
        <w:spacing w:after="1056" w:line="271" w:lineRule="auto"/>
        <w:ind w:left="86" w:right="223"/>
      </w:pPr>
      <w:r w:rsidRPr="0009637E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33FD7A5A" wp14:editId="1E4BAAC9">
            <wp:simplePos x="0" y="0"/>
            <wp:positionH relativeFrom="column">
              <wp:posOffset>5207000</wp:posOffset>
            </wp:positionH>
            <wp:positionV relativeFrom="paragraph">
              <wp:posOffset>-149601</wp:posOffset>
            </wp:positionV>
            <wp:extent cx="876300" cy="876300"/>
            <wp:effectExtent l="0" t="0" r="0" b="0"/>
            <wp:wrapSquare wrapText="bothSides"/>
            <wp:docPr id="1177" name="Picture 1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" name="Picture 117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637E">
        <w:rPr>
          <w:b/>
        </w:rPr>
        <w:t>Žádný materiál nevyhazujte na zem. Musí být umístěn do vhodných nádob a předán k likvidaci na určené sběrné místo.</w:t>
      </w:r>
    </w:p>
    <w:p w14:paraId="18D1F4B2" w14:textId="67E471AB" w:rsidR="00356EF7" w:rsidRPr="0009637E" w:rsidRDefault="00A8161C">
      <w:pPr>
        <w:pStyle w:val="Nadpis2"/>
        <w:spacing w:after="328" w:line="260" w:lineRule="auto"/>
        <w:ind w:left="-5"/>
      </w:pPr>
      <w:r w:rsidRPr="0009637E">
        <w:rPr>
          <w:sz w:val="24"/>
        </w:rPr>
        <w:t>2.4</w:t>
      </w:r>
      <w:r w:rsidRPr="0009637E">
        <w:t xml:space="preserve"> BEZPEČNOST</w:t>
      </w:r>
      <w:r w:rsidR="00A56725" w:rsidRPr="0009637E">
        <w:t>NOST</w:t>
      </w:r>
    </w:p>
    <w:p w14:paraId="49A4FFA5" w14:textId="5CEDAC53" w:rsidR="00356EF7" w:rsidRPr="0009637E" w:rsidRDefault="00A8161C">
      <w:pPr>
        <w:ind w:left="86" w:right="290"/>
      </w:pPr>
      <w:r w:rsidRPr="0009637E">
        <w:t xml:space="preserve">Tento návod k použití a údržbě není určen pouze jako průvodce používáním zařízení z čistě produkčního hlediska, ale také jako </w:t>
      </w:r>
      <w:r w:rsidR="00BA56A5" w:rsidRPr="0009637E">
        <w:t>návod</w:t>
      </w:r>
      <w:r w:rsidRPr="0009637E">
        <w:t xml:space="preserve"> pro správné používání z hlediska bezpečnosti a ochrany pracovníků.</w:t>
      </w:r>
    </w:p>
    <w:p w14:paraId="59F03282" w14:textId="03813A26" w:rsidR="00356EF7" w:rsidRPr="0009637E" w:rsidRDefault="00A8161C">
      <w:pPr>
        <w:spacing w:after="972"/>
        <w:ind w:left="86" w:right="68"/>
      </w:pPr>
      <w:r w:rsidRPr="0009637E">
        <w:t xml:space="preserve">Níže je uveden seznam předpisů stanovených Radou EU ve směrnicích o bezpečnosti </w:t>
      </w:r>
      <w:r w:rsidR="00BA56A5" w:rsidRPr="0009637E">
        <w:t xml:space="preserve">strojních </w:t>
      </w:r>
      <w:r w:rsidRPr="0009637E">
        <w:t>zařízení, bezpečnosti na pracovišti, osobní ochraně a ochraně životního prostředí.</w:t>
      </w:r>
    </w:p>
    <w:p w14:paraId="6ECE8FB2" w14:textId="77777777" w:rsidR="00356EF7" w:rsidRPr="0009637E" w:rsidRDefault="00A8161C">
      <w:pPr>
        <w:pStyle w:val="Nadpis3"/>
        <w:ind w:left="10"/>
      </w:pPr>
      <w:r w:rsidRPr="0009637E">
        <w:rPr>
          <w:sz w:val="24"/>
        </w:rPr>
        <w:t>2.5</w:t>
      </w:r>
      <w:r w:rsidRPr="0009637E">
        <w:t xml:space="preserve"> ODKAZOVÉ NORMY</w:t>
      </w:r>
    </w:p>
    <w:p w14:paraId="056BA424" w14:textId="2FDCE20C" w:rsidR="00356EF7" w:rsidRPr="0009637E" w:rsidRDefault="00A8161C">
      <w:pPr>
        <w:spacing w:after="248" w:line="269" w:lineRule="auto"/>
        <w:ind w:left="72"/>
        <w:jc w:val="left"/>
      </w:pPr>
      <w:r w:rsidRPr="0009637E">
        <w:rPr>
          <w:u w:val="single" w:color="000000"/>
        </w:rPr>
        <w:t xml:space="preserve">Bezpečnost </w:t>
      </w:r>
      <w:r w:rsidR="00BA56A5" w:rsidRPr="0009637E">
        <w:rPr>
          <w:u w:val="single" w:color="000000"/>
        </w:rPr>
        <w:t>strojních</w:t>
      </w:r>
      <w:r w:rsidRPr="0009637E">
        <w:rPr>
          <w:u w:val="single" w:color="000000"/>
        </w:rPr>
        <w:t xml:space="preserve"> zařízení</w:t>
      </w:r>
    </w:p>
    <w:p w14:paraId="0D84B1F4" w14:textId="77777777" w:rsidR="00356EF7" w:rsidRPr="0009637E" w:rsidRDefault="00A8161C">
      <w:pPr>
        <w:tabs>
          <w:tab w:val="center" w:pos="4486"/>
        </w:tabs>
        <w:spacing w:after="322"/>
        <w:ind w:left="0" w:firstLine="0"/>
        <w:jc w:val="left"/>
      </w:pPr>
      <w:r w:rsidRPr="0009637E">
        <w:rPr>
          <w:rFonts w:ascii="Times New Roman" w:eastAsia="Times New Roman" w:hAnsi="Times New Roman" w:cs="Times New Roman"/>
          <w:sz w:val="24"/>
        </w:rPr>
        <w:t>-</w:t>
      </w:r>
      <w:r w:rsidRPr="0009637E">
        <w:rPr>
          <w:rFonts w:ascii="Times New Roman" w:eastAsia="Times New Roman" w:hAnsi="Times New Roman" w:cs="Times New Roman"/>
          <w:sz w:val="24"/>
        </w:rPr>
        <w:tab/>
      </w:r>
      <w:r w:rsidRPr="0009637E">
        <w:t>Směrnice Evropského parlamentu a Rady 2006/42/ES ze dne 17. května 2006</w:t>
      </w:r>
    </w:p>
    <w:p w14:paraId="36AB8BF2" w14:textId="77777777" w:rsidR="00356EF7" w:rsidRPr="0009637E" w:rsidRDefault="00A8161C">
      <w:pPr>
        <w:pStyle w:val="Nadpis4"/>
        <w:spacing w:after="207" w:line="269" w:lineRule="auto"/>
        <w:ind w:left="72"/>
      </w:pPr>
      <w:r w:rsidRPr="0009637E">
        <w:rPr>
          <w:b w:val="0"/>
        </w:rPr>
        <w:t>Bezpečnost na pracovišti</w:t>
      </w:r>
    </w:p>
    <w:p w14:paraId="6E24A67E" w14:textId="77777777" w:rsidR="00356EF7" w:rsidRPr="0009637E" w:rsidRDefault="00A8161C">
      <w:pPr>
        <w:numPr>
          <w:ilvl w:val="0"/>
          <w:numId w:val="5"/>
        </w:numPr>
        <w:spacing w:after="330"/>
        <w:ind w:right="68" w:hanging="361"/>
      </w:pPr>
      <w:r w:rsidRPr="0009637E">
        <w:t>Legislativní nařízení č. 81 ze dne 9. dubna 2008 o bezpečnosti a ochraně zdraví na pracovišti</w:t>
      </w:r>
    </w:p>
    <w:p w14:paraId="0F1418FA" w14:textId="77777777" w:rsidR="00356EF7" w:rsidRPr="0009637E" w:rsidRDefault="00A8161C">
      <w:pPr>
        <w:spacing w:after="247" w:line="269" w:lineRule="auto"/>
        <w:ind w:left="72"/>
        <w:jc w:val="left"/>
      </w:pPr>
      <w:r w:rsidRPr="0009637E">
        <w:rPr>
          <w:u w:val="single" w:color="000000"/>
        </w:rPr>
        <w:t>Ochrana životního prostředí</w:t>
      </w:r>
    </w:p>
    <w:p w14:paraId="110EE333" w14:textId="77777777" w:rsidR="00356EF7" w:rsidRPr="0009637E" w:rsidRDefault="00A8161C">
      <w:pPr>
        <w:numPr>
          <w:ilvl w:val="0"/>
          <w:numId w:val="5"/>
        </w:numPr>
        <w:spacing w:after="510"/>
        <w:ind w:right="68" w:hanging="361"/>
      </w:pPr>
      <w:r w:rsidRPr="0009637E">
        <w:t>Legislativní nařízení č. 152 ze dne 3. dubna 2006, známé jako „Environmentální předpisy“.</w:t>
      </w:r>
    </w:p>
    <w:p w14:paraId="032ECDBC" w14:textId="57E444C3" w:rsidR="00356EF7" w:rsidRPr="0009637E" w:rsidRDefault="00A8161C">
      <w:pPr>
        <w:pStyle w:val="Nadpis3"/>
        <w:ind w:left="10"/>
      </w:pPr>
      <w:r w:rsidRPr="0009637E">
        <w:rPr>
          <w:sz w:val="24"/>
        </w:rPr>
        <w:t>2.6</w:t>
      </w:r>
      <w:r w:rsidRPr="0009637E">
        <w:t xml:space="preserve"> NOUZOV</w:t>
      </w:r>
      <w:r w:rsidR="00535A61" w:rsidRPr="0009637E">
        <w:t>É ZASTAVENÍ</w:t>
      </w:r>
    </w:p>
    <w:p w14:paraId="056C4796" w14:textId="7A989F02" w:rsidR="00BA56A5" w:rsidRPr="0009637E" w:rsidRDefault="00A8161C">
      <w:pPr>
        <w:ind w:left="86" w:right="1377"/>
      </w:pPr>
      <w:r w:rsidRPr="0009637E">
        <w:t>Zařízení není vybaveno nouzovým zastavením</w:t>
      </w:r>
      <w:r w:rsidR="00673587">
        <w:t>.</w:t>
      </w:r>
    </w:p>
    <w:p w14:paraId="35974D3C" w14:textId="3368ED3D" w:rsidR="00356EF7" w:rsidRPr="0009637E" w:rsidRDefault="00535A61">
      <w:pPr>
        <w:ind w:left="86" w:right="1377"/>
      </w:pPr>
      <w:r w:rsidRPr="0009637E">
        <w:t>Zařízení má i</w:t>
      </w:r>
      <w:r w:rsidR="00A8161C" w:rsidRPr="0009637E">
        <w:t>ntegrovaný bezpečnostní zámek a upínací rukojeť.</w:t>
      </w:r>
    </w:p>
    <w:p w14:paraId="679B8E84" w14:textId="77777777" w:rsidR="00DD1340" w:rsidRPr="0009637E" w:rsidRDefault="00DD1340">
      <w:pPr>
        <w:ind w:left="86" w:right="1377"/>
      </w:pPr>
    </w:p>
    <w:p w14:paraId="72EF60E1" w14:textId="77777777" w:rsidR="00DD1340" w:rsidRPr="0009637E" w:rsidRDefault="00DD1340">
      <w:pPr>
        <w:ind w:left="86" w:right="1377"/>
      </w:pPr>
    </w:p>
    <w:p w14:paraId="7EE9EF8A" w14:textId="77777777" w:rsidR="00DD1340" w:rsidRPr="0009637E" w:rsidRDefault="00DD1340">
      <w:pPr>
        <w:ind w:left="86" w:right="1377"/>
      </w:pPr>
    </w:p>
    <w:p w14:paraId="22E7AAF4" w14:textId="77777777" w:rsidR="00DD1340" w:rsidRPr="0009637E" w:rsidRDefault="00DD1340">
      <w:pPr>
        <w:ind w:left="86" w:right="1377"/>
      </w:pPr>
    </w:p>
    <w:p w14:paraId="087AC986" w14:textId="5ED412E8" w:rsidR="00356EF7" w:rsidRPr="0009637E" w:rsidRDefault="00A8161C">
      <w:pPr>
        <w:pStyle w:val="Nadpis3"/>
        <w:spacing w:after="521"/>
        <w:ind w:left="10"/>
      </w:pPr>
      <w:r w:rsidRPr="0009637E">
        <w:rPr>
          <w:sz w:val="24"/>
        </w:rPr>
        <w:lastRenderedPageBreak/>
        <w:t>2.7</w:t>
      </w:r>
      <w:r w:rsidRPr="0009637E">
        <w:t xml:space="preserve"> HLUK </w:t>
      </w:r>
      <w:r w:rsidR="007A7886" w:rsidRPr="0009637E">
        <w:t>MONTÁŽNÍ</w:t>
      </w:r>
      <w:r w:rsidR="00BA56A5" w:rsidRPr="0009637E">
        <w:t>HO</w:t>
      </w:r>
      <w:r w:rsidR="007A7886" w:rsidRPr="0009637E">
        <w:t xml:space="preserve"> STOJANU</w:t>
      </w:r>
    </w:p>
    <w:p w14:paraId="6991D22C" w14:textId="77777777" w:rsidR="00356EF7" w:rsidRPr="0009637E" w:rsidRDefault="00A8161C">
      <w:pPr>
        <w:pStyle w:val="Nadpis4"/>
        <w:spacing w:after="0" w:line="269" w:lineRule="auto"/>
        <w:ind w:left="72"/>
      </w:pPr>
      <w:r w:rsidRPr="0009637E">
        <w:rPr>
          <w:b w:val="0"/>
        </w:rPr>
        <w:t>Hladiny hluku</w:t>
      </w:r>
    </w:p>
    <w:tbl>
      <w:tblPr>
        <w:tblStyle w:val="TableGrid"/>
        <w:tblW w:w="4783" w:type="dxa"/>
        <w:tblInd w:w="83" w:type="dxa"/>
        <w:tblCellMar>
          <w:top w:w="55" w:type="dxa"/>
          <w:left w:w="75" w:type="dxa"/>
          <w:right w:w="51" w:type="dxa"/>
        </w:tblCellMar>
        <w:tblLook w:val="04A0" w:firstRow="1" w:lastRow="0" w:firstColumn="1" w:lastColumn="0" w:noHBand="0" w:noVBand="1"/>
      </w:tblPr>
      <w:tblGrid>
        <w:gridCol w:w="2419"/>
        <w:gridCol w:w="2364"/>
      </w:tblGrid>
      <w:tr w:rsidR="00356EF7" w:rsidRPr="0009637E" w14:paraId="130ADFF5" w14:textId="77777777">
        <w:trPr>
          <w:trHeight w:val="504"/>
        </w:trPr>
        <w:tc>
          <w:tcPr>
            <w:tcW w:w="4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38E08A" w14:textId="2CCAB66F" w:rsidR="00356EF7" w:rsidRPr="0009637E" w:rsidRDefault="00A8161C">
            <w:pPr>
              <w:spacing w:after="0" w:line="259" w:lineRule="auto"/>
              <w:ind w:left="812" w:firstLine="0"/>
              <w:jc w:val="left"/>
            </w:pPr>
            <w:r w:rsidRPr="0009637E">
              <w:rPr>
                <w:b/>
                <w:sz w:val="21"/>
              </w:rPr>
              <w:t xml:space="preserve">HLUČNOST </w:t>
            </w:r>
            <w:r w:rsidR="007A7886" w:rsidRPr="0009637E">
              <w:rPr>
                <w:b/>
                <w:sz w:val="21"/>
              </w:rPr>
              <w:t>MONTÁŽNÍ STOJANU</w:t>
            </w:r>
          </w:p>
        </w:tc>
      </w:tr>
      <w:tr w:rsidR="00356EF7" w:rsidRPr="0009637E" w14:paraId="455DC50F" w14:textId="77777777">
        <w:trPr>
          <w:trHeight w:val="159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7AF8" w14:textId="77777777" w:rsidR="00356EF7" w:rsidRPr="0009637E" w:rsidRDefault="00A8161C">
            <w:pPr>
              <w:spacing w:after="111" w:line="259" w:lineRule="auto"/>
              <w:ind w:left="0" w:firstLine="0"/>
              <w:jc w:val="left"/>
            </w:pPr>
            <w:r w:rsidRPr="0009637E">
              <w:t xml:space="preserve">PRACOVIŠTĚ </w:t>
            </w:r>
          </w:p>
          <w:p w14:paraId="2F004214" w14:textId="77777777" w:rsidR="00356EF7" w:rsidRPr="0009637E" w:rsidRDefault="00A8161C">
            <w:pPr>
              <w:spacing w:after="111" w:line="259" w:lineRule="auto"/>
              <w:ind w:left="0" w:firstLine="0"/>
              <w:jc w:val="left"/>
            </w:pPr>
            <w:r w:rsidRPr="0009637E">
              <w:t xml:space="preserve">OBSLUHY Leq (A) </w:t>
            </w:r>
          </w:p>
          <w:p w14:paraId="37F3C5C5" w14:textId="77777777" w:rsidR="00356EF7" w:rsidRPr="0009637E" w:rsidRDefault="00A8161C">
            <w:pPr>
              <w:spacing w:after="111" w:line="259" w:lineRule="auto"/>
              <w:ind w:left="0" w:firstLine="0"/>
              <w:jc w:val="left"/>
            </w:pPr>
            <w:r w:rsidRPr="0009637E">
              <w:t xml:space="preserve">&lt; 80 dB(A) Lpc &lt; </w:t>
            </w:r>
          </w:p>
          <w:p w14:paraId="1DF6DB81" w14:textId="77777777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t>130 dB (C)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9B8A" w14:textId="77777777" w:rsidR="00356EF7" w:rsidRPr="0009637E" w:rsidRDefault="00A8161C">
            <w:pPr>
              <w:spacing w:after="111" w:line="259" w:lineRule="auto"/>
              <w:ind w:left="1" w:firstLine="0"/>
            </w:pPr>
            <w:r w:rsidRPr="0009637E">
              <w:t xml:space="preserve">AKUSTICKÝ VÝKON </w:t>
            </w:r>
          </w:p>
          <w:p w14:paraId="630EAF09" w14:textId="77777777" w:rsidR="00356EF7" w:rsidRPr="0009637E" w:rsidRDefault="00A8161C">
            <w:pPr>
              <w:spacing w:after="0" w:line="259" w:lineRule="auto"/>
              <w:ind w:left="1" w:firstLine="0"/>
              <w:jc w:val="left"/>
            </w:pPr>
            <w:r w:rsidRPr="0009637E">
              <w:t>Lw(A) &lt; 80 dB(A)</w:t>
            </w:r>
          </w:p>
        </w:tc>
      </w:tr>
    </w:tbl>
    <w:p w14:paraId="395DB3A8" w14:textId="77777777" w:rsidR="00356EF7" w:rsidRPr="0009637E" w:rsidRDefault="00A8161C">
      <w:r w:rsidRPr="0009637E">
        <w:br w:type="page"/>
      </w:r>
    </w:p>
    <w:p w14:paraId="5AC1FA63" w14:textId="71C3C393" w:rsidR="00356EF7" w:rsidRPr="0009637E" w:rsidRDefault="00A8161C">
      <w:pPr>
        <w:pStyle w:val="Nadpis1"/>
        <w:spacing w:after="415"/>
        <w:ind w:left="10" w:right="484"/>
        <w:jc w:val="center"/>
      </w:pPr>
      <w:r w:rsidRPr="0009637E">
        <w:rPr>
          <w:rFonts w:ascii="Calibri" w:eastAsia="Calibri" w:hAnsi="Calibri" w:cs="Calibri"/>
          <w:color w:val="4F81BC"/>
          <w:sz w:val="32"/>
          <w:u w:val="none"/>
        </w:rPr>
        <w:lastRenderedPageBreak/>
        <w:t xml:space="preserve">3. </w:t>
      </w:r>
      <w:r w:rsidRPr="0009637E">
        <w:rPr>
          <w:sz w:val="31"/>
          <w:u w:val="none"/>
        </w:rPr>
        <w:t xml:space="preserve">Kapitola – CHARAKTERISTIKA </w:t>
      </w:r>
      <w:r w:rsidR="007A7886" w:rsidRPr="0009637E">
        <w:rPr>
          <w:sz w:val="31"/>
          <w:u w:val="none"/>
        </w:rPr>
        <w:t>MONTÁŽNÍ</w:t>
      </w:r>
      <w:r w:rsidR="00535A61" w:rsidRPr="0009637E">
        <w:rPr>
          <w:sz w:val="31"/>
          <w:u w:val="none"/>
        </w:rPr>
        <w:t>HO</w:t>
      </w:r>
      <w:r w:rsidR="007A7886" w:rsidRPr="0009637E">
        <w:rPr>
          <w:sz w:val="31"/>
          <w:u w:val="none"/>
        </w:rPr>
        <w:t xml:space="preserve"> STOJANU</w:t>
      </w:r>
    </w:p>
    <w:p w14:paraId="5EAF974F" w14:textId="4EEFB9A9" w:rsidR="00356EF7" w:rsidRPr="0009637E" w:rsidRDefault="00A8161C">
      <w:pPr>
        <w:pStyle w:val="Nadpis2"/>
        <w:spacing w:after="267"/>
        <w:ind w:left="139"/>
      </w:pPr>
      <w:r w:rsidRPr="0009637E">
        <w:rPr>
          <w:sz w:val="24"/>
        </w:rPr>
        <w:t>3.1</w:t>
      </w:r>
      <w:r w:rsidRPr="0009637E">
        <w:t xml:space="preserve"> POPIS </w:t>
      </w:r>
      <w:r w:rsidR="007A7886" w:rsidRPr="0009637E">
        <w:t>MONTÁŽNÍ</w:t>
      </w:r>
      <w:r w:rsidR="00BA56A5" w:rsidRPr="0009637E">
        <w:t>HO</w:t>
      </w:r>
      <w:r w:rsidR="007A7886" w:rsidRPr="0009637E">
        <w:t xml:space="preserve"> STOJANU</w:t>
      </w:r>
    </w:p>
    <w:p w14:paraId="114C8865" w14:textId="77777777" w:rsidR="00356EF7" w:rsidRPr="0009637E" w:rsidRDefault="00A8161C">
      <w:pPr>
        <w:spacing w:line="269" w:lineRule="auto"/>
        <w:ind w:left="72"/>
        <w:jc w:val="left"/>
      </w:pPr>
      <w:r w:rsidRPr="0009637E">
        <w:rPr>
          <w:u w:val="single" w:color="000000"/>
        </w:rPr>
        <w:t>Funkce</w:t>
      </w:r>
    </w:p>
    <w:p w14:paraId="4019443D" w14:textId="0FC0C98D" w:rsidR="00356EF7" w:rsidRPr="0009637E" w:rsidRDefault="00A8161C">
      <w:pPr>
        <w:spacing w:after="298"/>
        <w:ind w:left="86" w:right="68"/>
      </w:pPr>
      <w:r w:rsidRPr="0009637E">
        <w:t xml:space="preserve">Funkce zařízení spočívá výhradně ve zvedání jízdních kol </w:t>
      </w:r>
      <w:r w:rsidR="00673587">
        <w:t xml:space="preserve">a elektrokol </w:t>
      </w:r>
      <w:r w:rsidRPr="0009637E">
        <w:t xml:space="preserve">s </w:t>
      </w:r>
      <w:r w:rsidR="00673587">
        <w:t>hmot</w:t>
      </w:r>
      <w:r w:rsidRPr="0009637E">
        <w:t xml:space="preserve">ností </w:t>
      </w:r>
      <w:r w:rsidR="00BA56A5" w:rsidRPr="0009637E">
        <w:t xml:space="preserve">do </w:t>
      </w:r>
      <w:r w:rsidRPr="0009637E">
        <w:t>35 kg.</w:t>
      </w:r>
    </w:p>
    <w:p w14:paraId="245B9ED2" w14:textId="77777777" w:rsidR="00356EF7" w:rsidRPr="0009637E" w:rsidRDefault="00A8161C">
      <w:pPr>
        <w:pStyle w:val="Nadpis5"/>
        <w:ind w:left="72"/>
      </w:pPr>
      <w:r w:rsidRPr="0009637E">
        <w:t>Popis</w:t>
      </w:r>
    </w:p>
    <w:p w14:paraId="69E89CC7" w14:textId="341715B4" w:rsidR="00356EF7" w:rsidRPr="0009637E" w:rsidRDefault="00535A61">
      <w:pPr>
        <w:spacing w:after="261"/>
        <w:ind w:left="86" w:right="68"/>
      </w:pPr>
      <w:r w:rsidRPr="0009637E">
        <w:t>Upínač</w:t>
      </w:r>
      <w:r w:rsidR="00A8161C" w:rsidRPr="0009637E">
        <w:t xml:space="preserve"> modelu BS089PLUS je určena výhradně ke zvedání všech typů jízdních kol, včetně nejtěžších modelů, jako jsou elektrokola:</w:t>
      </w:r>
    </w:p>
    <w:p w14:paraId="1BD36ADE" w14:textId="6939AB3B" w:rsidR="00356EF7" w:rsidRPr="0009637E" w:rsidRDefault="00A8161C">
      <w:pPr>
        <w:numPr>
          <w:ilvl w:val="0"/>
          <w:numId w:val="6"/>
        </w:numPr>
        <w:spacing w:after="60"/>
        <w:ind w:right="68" w:hanging="360"/>
      </w:pPr>
      <w:r w:rsidRPr="0009637E">
        <w:t>Otočn</w:t>
      </w:r>
      <w:r w:rsidR="00535A61" w:rsidRPr="0009637E">
        <w:t>ý upínač</w:t>
      </w:r>
      <w:r w:rsidRPr="0009637E">
        <w:t xml:space="preserve"> o 360° umožňuje umístit servisní kolo do ideální a nejpohodlnější polohy.</w:t>
      </w:r>
    </w:p>
    <w:p w14:paraId="18B781B2" w14:textId="74A86E62" w:rsidR="00356EF7" w:rsidRPr="0009637E" w:rsidRDefault="00A8161C">
      <w:pPr>
        <w:numPr>
          <w:ilvl w:val="0"/>
          <w:numId w:val="6"/>
        </w:numPr>
        <w:spacing w:after="6"/>
        <w:ind w:right="68" w:hanging="360"/>
      </w:pPr>
      <w:r w:rsidRPr="0009637E">
        <w:t>Otočn</w:t>
      </w:r>
      <w:r w:rsidR="00535A61" w:rsidRPr="0009637E">
        <w:t xml:space="preserve">ý upínač </w:t>
      </w:r>
      <w:r w:rsidRPr="0009637E">
        <w:t>snižuje zvedací sílu na minimum díky nastavitelnému vyvažovači až do 19 kg.</w:t>
      </w:r>
    </w:p>
    <w:p w14:paraId="52F7423C" w14:textId="77777777" w:rsidR="00356EF7" w:rsidRPr="0009637E" w:rsidRDefault="00A8161C">
      <w:pPr>
        <w:spacing w:after="63"/>
        <w:ind w:left="808" w:right="68"/>
      </w:pPr>
      <w:r w:rsidRPr="0009637E">
        <w:t>Při zvedání břemen nad 19 kg a do 35 kg je odpovědnost za zvedání na obsluze.</w:t>
      </w:r>
    </w:p>
    <w:p w14:paraId="72B4D6F4" w14:textId="77777777" w:rsidR="00356EF7" w:rsidRPr="0009637E" w:rsidRDefault="00A8161C">
      <w:pPr>
        <w:numPr>
          <w:ilvl w:val="0"/>
          <w:numId w:val="6"/>
        </w:numPr>
        <w:spacing w:after="713"/>
        <w:ind w:right="68" w:hanging="360"/>
      </w:pPr>
      <w:r w:rsidRPr="0009637E">
        <w:t>Integrovaná bezpečnostní západka a upínací rukojeť.</w:t>
      </w:r>
    </w:p>
    <w:p w14:paraId="1EA742B5" w14:textId="77777777" w:rsidR="00356EF7" w:rsidRPr="0009637E" w:rsidRDefault="00A8161C">
      <w:pPr>
        <w:pStyle w:val="Nadpis2"/>
        <w:spacing w:after="104"/>
        <w:ind w:left="139"/>
      </w:pPr>
      <w:r w:rsidRPr="0009637E">
        <w:rPr>
          <w:sz w:val="24"/>
        </w:rPr>
        <w:t>3.2</w:t>
      </w:r>
      <w:r w:rsidRPr="0009637E">
        <w:t xml:space="preserve"> VLASTNOSTI</w:t>
      </w:r>
    </w:p>
    <w:tbl>
      <w:tblPr>
        <w:tblStyle w:val="TableGrid"/>
        <w:tblW w:w="6486" w:type="dxa"/>
        <w:tblInd w:w="77" w:type="dxa"/>
        <w:tblLook w:val="04A0" w:firstRow="1" w:lastRow="0" w:firstColumn="1" w:lastColumn="0" w:noHBand="0" w:noVBand="1"/>
      </w:tblPr>
      <w:tblGrid>
        <w:gridCol w:w="3368"/>
        <w:gridCol w:w="3118"/>
      </w:tblGrid>
      <w:tr w:rsidR="00356EF7" w:rsidRPr="0009637E" w14:paraId="190E2EDD" w14:textId="77777777">
        <w:trPr>
          <w:trHeight w:val="360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11B6DB2B" w14:textId="77777777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t>Nosnost: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F02CA0D" w14:textId="77777777" w:rsidR="00356EF7" w:rsidRPr="0009637E" w:rsidRDefault="00A8161C">
            <w:pPr>
              <w:spacing w:after="0" w:line="259" w:lineRule="auto"/>
              <w:ind w:left="881" w:firstLine="0"/>
              <w:jc w:val="left"/>
            </w:pPr>
            <w:r w:rsidRPr="0009637E">
              <w:t>35 kg/pouze 1 kolo</w:t>
            </w:r>
          </w:p>
        </w:tc>
      </w:tr>
      <w:tr w:rsidR="00356EF7" w:rsidRPr="0009637E" w14:paraId="15B5E53A" w14:textId="77777777">
        <w:trPr>
          <w:trHeight w:val="506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89B77" w14:textId="77777777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t>Výška (cm):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11380" w14:textId="77777777" w:rsidR="00356EF7" w:rsidRPr="0009637E" w:rsidRDefault="00A8161C">
            <w:pPr>
              <w:spacing w:after="0" w:line="259" w:lineRule="auto"/>
              <w:ind w:left="881" w:firstLine="0"/>
              <w:jc w:val="left"/>
            </w:pPr>
            <w:r w:rsidRPr="0009637E">
              <w:t>205</w:t>
            </w:r>
          </w:p>
        </w:tc>
      </w:tr>
      <w:tr w:rsidR="00356EF7" w:rsidRPr="0009637E" w14:paraId="012D9514" w14:textId="77777777">
        <w:trPr>
          <w:trHeight w:val="506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79FBC" w14:textId="77777777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t>Základna (cm):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7DBF1" w14:textId="77777777" w:rsidR="00356EF7" w:rsidRPr="0009637E" w:rsidRDefault="00A8161C">
            <w:pPr>
              <w:spacing w:after="0" w:line="259" w:lineRule="auto"/>
              <w:ind w:left="881" w:firstLine="0"/>
              <w:jc w:val="left"/>
            </w:pPr>
            <w:r w:rsidRPr="0009637E">
              <w:t>60x60</w:t>
            </w:r>
          </w:p>
        </w:tc>
      </w:tr>
      <w:tr w:rsidR="00356EF7" w:rsidRPr="0009637E" w14:paraId="67E86EC2" w14:textId="77777777">
        <w:trPr>
          <w:trHeight w:val="505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CE2A7" w14:textId="77777777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t>Balení (cm):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FF7F7" w14:textId="77777777" w:rsidR="00356EF7" w:rsidRPr="0009637E" w:rsidRDefault="00A8161C">
            <w:pPr>
              <w:spacing w:after="0" w:line="259" w:lineRule="auto"/>
              <w:ind w:left="0" w:firstLine="0"/>
              <w:jc w:val="right"/>
            </w:pPr>
            <w:r w:rsidRPr="0009637E">
              <w:t>32x28x180 a 66x64x6</w:t>
            </w:r>
          </w:p>
        </w:tc>
      </w:tr>
      <w:tr w:rsidR="00356EF7" w:rsidRPr="0009637E" w14:paraId="7CE9754E" w14:textId="77777777">
        <w:trPr>
          <w:trHeight w:val="361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DF2E0" w14:textId="77777777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t>Hmotnost (kg):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B5283" w14:textId="77777777" w:rsidR="00356EF7" w:rsidRPr="0009637E" w:rsidRDefault="00A8161C">
            <w:pPr>
              <w:spacing w:after="0" w:line="259" w:lineRule="auto"/>
              <w:ind w:left="881" w:firstLine="0"/>
              <w:jc w:val="left"/>
            </w:pPr>
            <w:r w:rsidRPr="0009637E">
              <w:t>56,17</w:t>
            </w:r>
          </w:p>
        </w:tc>
      </w:tr>
    </w:tbl>
    <w:p w14:paraId="11781ABB" w14:textId="77777777" w:rsidR="00535A61" w:rsidRPr="0009637E" w:rsidRDefault="00535A61">
      <w:pPr>
        <w:pStyle w:val="Nadpis2"/>
        <w:ind w:left="139"/>
        <w:rPr>
          <w:sz w:val="24"/>
        </w:rPr>
      </w:pPr>
    </w:p>
    <w:p w14:paraId="2D3F245B" w14:textId="77777777" w:rsidR="00666AA0" w:rsidRPr="0009637E" w:rsidRDefault="00666AA0" w:rsidP="00666AA0"/>
    <w:p w14:paraId="61B9C099" w14:textId="77777777" w:rsidR="00666AA0" w:rsidRPr="0009637E" w:rsidRDefault="00666AA0" w:rsidP="00666AA0"/>
    <w:p w14:paraId="64E1E488" w14:textId="77777777" w:rsidR="00666AA0" w:rsidRPr="0009637E" w:rsidRDefault="00666AA0" w:rsidP="00666AA0"/>
    <w:p w14:paraId="00941C45" w14:textId="77777777" w:rsidR="00666AA0" w:rsidRPr="0009637E" w:rsidRDefault="00666AA0" w:rsidP="00666AA0"/>
    <w:p w14:paraId="113F89A9" w14:textId="77777777" w:rsidR="00666AA0" w:rsidRPr="0009637E" w:rsidRDefault="00666AA0" w:rsidP="00666AA0"/>
    <w:p w14:paraId="4870EA18" w14:textId="77777777" w:rsidR="00666AA0" w:rsidRPr="0009637E" w:rsidRDefault="00666AA0" w:rsidP="00666AA0"/>
    <w:p w14:paraId="369F0A88" w14:textId="77777777" w:rsidR="00666AA0" w:rsidRPr="0009637E" w:rsidRDefault="00666AA0" w:rsidP="00666AA0"/>
    <w:p w14:paraId="290601BB" w14:textId="77777777" w:rsidR="00666AA0" w:rsidRPr="0009637E" w:rsidRDefault="00666AA0" w:rsidP="00666AA0"/>
    <w:p w14:paraId="23462C25" w14:textId="7C9F9731" w:rsidR="00356EF7" w:rsidRPr="0009637E" w:rsidRDefault="00A8161C">
      <w:pPr>
        <w:pStyle w:val="Nadpis2"/>
        <w:ind w:left="139"/>
      </w:pPr>
      <w:r w:rsidRPr="0009637E">
        <w:rPr>
          <w:sz w:val="24"/>
        </w:rPr>
        <w:lastRenderedPageBreak/>
        <w:t>3.3</w:t>
      </w:r>
      <w:r w:rsidRPr="0009637E">
        <w:t xml:space="preserve"> MANIPULACE</w:t>
      </w:r>
    </w:p>
    <w:p w14:paraId="56185631" w14:textId="77777777" w:rsidR="00356EF7" w:rsidRPr="0009637E" w:rsidRDefault="00A8161C">
      <w:pPr>
        <w:pStyle w:val="Nadpis5"/>
        <w:ind w:left="72"/>
      </w:pPr>
      <w:r w:rsidRPr="0009637E">
        <w:t>Obecná upozornění</w:t>
      </w:r>
    </w:p>
    <w:p w14:paraId="7EAF6BF7" w14:textId="7AA25972" w:rsidR="00356EF7" w:rsidRPr="0009637E" w:rsidRDefault="00A8161C">
      <w:pPr>
        <w:spacing w:after="248"/>
        <w:ind w:left="86" w:right="68"/>
      </w:pPr>
      <w:r w:rsidRPr="0009637E">
        <w:t xml:space="preserve">Před zvedáním </w:t>
      </w:r>
      <w:r w:rsidR="00535A61" w:rsidRPr="0009637E">
        <w:t>montážního stoj</w:t>
      </w:r>
      <w:r w:rsidR="00BB5412" w:rsidRPr="0009637E">
        <w:t>a</w:t>
      </w:r>
      <w:r w:rsidR="00535A61" w:rsidRPr="0009637E">
        <w:t>nu</w:t>
      </w:r>
      <w:r w:rsidRPr="0009637E">
        <w:t xml:space="preserve"> a/nebo jeho částí se ujistěte, že:</w:t>
      </w:r>
    </w:p>
    <w:p w14:paraId="2ACDDE97" w14:textId="20A4B63A" w:rsidR="00356EF7" w:rsidRPr="0009637E" w:rsidRDefault="00A8161C">
      <w:pPr>
        <w:numPr>
          <w:ilvl w:val="0"/>
          <w:numId w:val="7"/>
        </w:numPr>
        <w:spacing w:after="31"/>
        <w:ind w:right="1439" w:hanging="361"/>
      </w:pPr>
      <w:r w:rsidRPr="0009637E">
        <w:t xml:space="preserve">Při přemísťování </w:t>
      </w:r>
      <w:r w:rsidR="00535A61" w:rsidRPr="0009637E">
        <w:t>montážního stojanu</w:t>
      </w:r>
      <w:r w:rsidRPr="0009637E">
        <w:t xml:space="preserve"> nejsou ohroženy žádné osoby; </w:t>
      </w:r>
      <w:r w:rsidRPr="0009637E">
        <w:rPr>
          <w:rFonts w:ascii="Times New Roman" w:eastAsia="Times New Roman" w:hAnsi="Times New Roman" w:cs="Times New Roman"/>
          <w:sz w:val="24"/>
        </w:rPr>
        <w:t>-</w:t>
      </w:r>
      <w:r w:rsidRPr="0009637E">
        <w:rPr>
          <w:rFonts w:ascii="Times New Roman" w:eastAsia="Times New Roman" w:hAnsi="Times New Roman" w:cs="Times New Roman"/>
          <w:sz w:val="24"/>
        </w:rPr>
        <w:tab/>
      </w:r>
      <w:r w:rsidRPr="0009637E">
        <w:t>Zkontrolujte, zda jsou lana správně a bezpečně umístěna.</w:t>
      </w:r>
    </w:p>
    <w:p w14:paraId="36E10413" w14:textId="014F6663" w:rsidR="00356EF7" w:rsidRPr="0009637E" w:rsidRDefault="00A8161C">
      <w:pPr>
        <w:numPr>
          <w:ilvl w:val="0"/>
          <w:numId w:val="7"/>
        </w:numPr>
        <w:spacing w:after="313"/>
        <w:ind w:right="1439" w:hanging="361"/>
      </w:pPr>
      <w:r w:rsidRPr="0009637E">
        <w:t xml:space="preserve">Zkontrolujte, zda jsou lana umístěna tak, aby nepoškodila </w:t>
      </w:r>
      <w:r w:rsidR="00535A61" w:rsidRPr="0009637E">
        <w:t>montážní stojan.</w:t>
      </w:r>
      <w:r w:rsidRPr="0009637E">
        <w:rPr>
          <w:rFonts w:ascii="Times New Roman" w:eastAsia="Times New Roman" w:hAnsi="Times New Roman" w:cs="Times New Roman"/>
          <w:sz w:val="24"/>
        </w:rPr>
        <w:tab/>
      </w:r>
      <w:r w:rsidRPr="0009637E">
        <w:t xml:space="preserve">Nechoďte pod zvednutý </w:t>
      </w:r>
      <w:r w:rsidR="00535A61" w:rsidRPr="0009637E">
        <w:t>montážní stojan</w:t>
      </w:r>
      <w:r w:rsidRPr="0009637E">
        <w:t xml:space="preserve"> ani do jeho blízkosti.</w:t>
      </w:r>
    </w:p>
    <w:p w14:paraId="71660FBC" w14:textId="76A959DF" w:rsidR="00356EF7" w:rsidRPr="0009637E" w:rsidRDefault="00A8161C">
      <w:pPr>
        <w:spacing w:after="245"/>
        <w:ind w:left="86" w:right="68"/>
      </w:pPr>
      <w:r w:rsidRPr="0009637E">
        <w:t xml:space="preserve">Zvedání </w:t>
      </w:r>
      <w:r w:rsidR="00535A61" w:rsidRPr="0009637E">
        <w:t>montážního stojanu</w:t>
      </w:r>
    </w:p>
    <w:p w14:paraId="7376A065" w14:textId="5FB819A3" w:rsidR="00356EF7" w:rsidRPr="0009637E" w:rsidRDefault="00535A61">
      <w:pPr>
        <w:numPr>
          <w:ilvl w:val="0"/>
          <w:numId w:val="7"/>
        </w:numPr>
        <w:spacing w:after="40"/>
        <w:ind w:right="1439" w:hanging="361"/>
      </w:pPr>
      <w:r w:rsidRPr="0009637E">
        <w:t>Montážní stojan</w:t>
      </w:r>
      <w:r w:rsidR="00A8161C" w:rsidRPr="0009637E">
        <w:t xml:space="preserve"> připevněte pomocí lan vhodné velikosti a dávejte pozor na průchod lan.</w:t>
      </w:r>
    </w:p>
    <w:p w14:paraId="28F441B2" w14:textId="22F6296D" w:rsidR="00356EF7" w:rsidRPr="0009637E" w:rsidRDefault="00A8161C">
      <w:pPr>
        <w:numPr>
          <w:ilvl w:val="0"/>
          <w:numId w:val="7"/>
        </w:numPr>
        <w:spacing w:after="522"/>
        <w:ind w:right="1439" w:hanging="361"/>
      </w:pPr>
      <w:r w:rsidRPr="0009637E">
        <w:t xml:space="preserve">Při přemísťování a následném umístění v blízkosti místa instalace dbejte na to, abyste nepoškodili </w:t>
      </w:r>
      <w:r w:rsidR="00535A61" w:rsidRPr="0009637E">
        <w:t>montážní stojan.</w:t>
      </w:r>
    </w:p>
    <w:p w14:paraId="3D891F02" w14:textId="77777777" w:rsidR="00356EF7" w:rsidRPr="0009637E" w:rsidRDefault="00A8161C">
      <w:pPr>
        <w:spacing w:after="712"/>
        <w:ind w:left="86"/>
      </w:pPr>
      <w:r w:rsidRPr="0009637E">
        <w:rPr>
          <w:b/>
        </w:rPr>
        <w:t>POZOR</w:t>
      </w:r>
      <w:r w:rsidRPr="0009637E">
        <w:t>: VYBAVENÍ VŽDY POLOŽTE NA ZEM JEMNĚ A VŽDY NA DŘEVĚNÉ NEBO MĚKKÉ PODLOŽKY. VYBAVENÍ BY SE MOHLO POŠKOZIT.</w:t>
      </w:r>
    </w:p>
    <w:p w14:paraId="5077654B" w14:textId="77777777" w:rsidR="00356EF7" w:rsidRPr="0009637E" w:rsidRDefault="00A8161C">
      <w:pPr>
        <w:pStyle w:val="Nadpis4"/>
        <w:ind w:left="139"/>
      </w:pPr>
      <w:r w:rsidRPr="0009637E">
        <w:rPr>
          <w:sz w:val="24"/>
        </w:rPr>
        <w:t>3.4</w:t>
      </w:r>
      <w:r w:rsidRPr="0009637E">
        <w:t xml:space="preserve"> ZOBRAZOVÁNÍ</w:t>
      </w:r>
    </w:p>
    <w:p w14:paraId="0F75D8B9" w14:textId="77777777" w:rsidR="00356EF7" w:rsidRPr="0009637E" w:rsidRDefault="00A8161C">
      <w:pPr>
        <w:ind w:left="86" w:right="68"/>
      </w:pPr>
      <w:r w:rsidRPr="0009637E">
        <w:t>Ujistěte se, že je zařízení ve stabilní poloze.</w:t>
      </w:r>
    </w:p>
    <w:p w14:paraId="3707E8F4" w14:textId="77777777" w:rsidR="00356EF7" w:rsidRPr="0009637E" w:rsidRDefault="00A8161C">
      <w:pPr>
        <w:ind w:left="86" w:right="68"/>
      </w:pPr>
      <w:r w:rsidRPr="0009637E">
        <w:t>Pokud je zařízení skladováno v prašném prostředí, zakryjte jej látkou.</w:t>
      </w:r>
    </w:p>
    <w:p w14:paraId="6C8E953D" w14:textId="77777777" w:rsidR="00666AA0" w:rsidRPr="0009637E" w:rsidRDefault="00666AA0">
      <w:pPr>
        <w:ind w:left="86" w:right="68"/>
      </w:pPr>
    </w:p>
    <w:p w14:paraId="6477E94B" w14:textId="77777777" w:rsidR="00666AA0" w:rsidRPr="0009637E" w:rsidRDefault="00666AA0">
      <w:pPr>
        <w:ind w:left="86" w:right="68"/>
      </w:pPr>
    </w:p>
    <w:p w14:paraId="46D5849F" w14:textId="77777777" w:rsidR="00666AA0" w:rsidRPr="0009637E" w:rsidRDefault="00666AA0">
      <w:pPr>
        <w:ind w:left="86" w:right="68"/>
      </w:pPr>
    </w:p>
    <w:p w14:paraId="24154FF1" w14:textId="77777777" w:rsidR="00666AA0" w:rsidRPr="0009637E" w:rsidRDefault="00666AA0">
      <w:pPr>
        <w:ind w:left="86" w:right="68"/>
      </w:pPr>
    </w:p>
    <w:p w14:paraId="3C2B6EB9" w14:textId="77777777" w:rsidR="00666AA0" w:rsidRPr="0009637E" w:rsidRDefault="00666AA0">
      <w:pPr>
        <w:ind w:left="86" w:right="68"/>
      </w:pPr>
    </w:p>
    <w:p w14:paraId="5F6EBD36" w14:textId="77777777" w:rsidR="00666AA0" w:rsidRPr="0009637E" w:rsidRDefault="00666AA0">
      <w:pPr>
        <w:ind w:left="86" w:right="68"/>
      </w:pPr>
    </w:p>
    <w:p w14:paraId="40DE61F6" w14:textId="77777777" w:rsidR="00666AA0" w:rsidRPr="0009637E" w:rsidRDefault="00666AA0">
      <w:pPr>
        <w:ind w:left="86" w:right="68"/>
      </w:pPr>
    </w:p>
    <w:p w14:paraId="55A867E7" w14:textId="77777777" w:rsidR="00666AA0" w:rsidRPr="0009637E" w:rsidRDefault="00666AA0">
      <w:pPr>
        <w:ind w:left="86" w:right="68"/>
      </w:pPr>
    </w:p>
    <w:p w14:paraId="778684ED" w14:textId="77777777" w:rsidR="00666AA0" w:rsidRPr="0009637E" w:rsidRDefault="00666AA0">
      <w:pPr>
        <w:ind w:left="86" w:right="68"/>
      </w:pPr>
    </w:p>
    <w:p w14:paraId="539E50EE" w14:textId="77777777" w:rsidR="00666AA0" w:rsidRPr="0009637E" w:rsidRDefault="00666AA0">
      <w:pPr>
        <w:ind w:left="86" w:right="68"/>
      </w:pPr>
    </w:p>
    <w:p w14:paraId="6626313B" w14:textId="77777777" w:rsidR="00666AA0" w:rsidRPr="0009637E" w:rsidRDefault="00666AA0">
      <w:pPr>
        <w:ind w:left="86" w:right="68"/>
      </w:pPr>
    </w:p>
    <w:p w14:paraId="4580B7E0" w14:textId="77777777" w:rsidR="00356EF7" w:rsidRPr="0009637E" w:rsidRDefault="00A8161C">
      <w:pPr>
        <w:pStyle w:val="Nadpis1"/>
        <w:spacing w:after="529"/>
        <w:ind w:left="10" w:right="706"/>
        <w:jc w:val="center"/>
      </w:pPr>
      <w:r w:rsidRPr="0009637E">
        <w:rPr>
          <w:rFonts w:ascii="Calibri" w:eastAsia="Calibri" w:hAnsi="Calibri" w:cs="Calibri"/>
          <w:color w:val="4F81BC"/>
          <w:sz w:val="32"/>
          <w:u w:val="none"/>
        </w:rPr>
        <w:lastRenderedPageBreak/>
        <w:t xml:space="preserve">4. </w:t>
      </w:r>
      <w:r w:rsidRPr="0009637E">
        <w:rPr>
          <w:sz w:val="31"/>
          <w:u w:val="none"/>
        </w:rPr>
        <w:t>Kapitola – INSTALACE</w:t>
      </w:r>
    </w:p>
    <w:p w14:paraId="761AE10A" w14:textId="77777777" w:rsidR="00356EF7" w:rsidRPr="0009637E" w:rsidRDefault="00A8161C">
      <w:pPr>
        <w:pStyle w:val="Nadpis2"/>
        <w:ind w:left="139"/>
      </w:pPr>
      <w:r w:rsidRPr="0009637E">
        <w:rPr>
          <w:sz w:val="24"/>
        </w:rPr>
        <w:t>4.1</w:t>
      </w:r>
      <w:r w:rsidRPr="0009637E">
        <w:t xml:space="preserve"> INSTALACE</w:t>
      </w:r>
    </w:p>
    <w:p w14:paraId="00384694" w14:textId="789DA2DC" w:rsidR="00356EF7" w:rsidRPr="0009637E" w:rsidRDefault="00A8161C">
      <w:pPr>
        <w:spacing w:after="145" w:line="451" w:lineRule="auto"/>
        <w:ind w:left="86" w:right="2451"/>
      </w:pPr>
      <w:r w:rsidRPr="0009637E">
        <w:t xml:space="preserve">Umístění a nastavení jsou jednoduché a přímočaré. Nainstalujte </w:t>
      </w:r>
      <w:r w:rsidR="00535A61" w:rsidRPr="0009637E">
        <w:t xml:space="preserve">upínač </w:t>
      </w:r>
      <w:r w:rsidRPr="0009637E">
        <w:t>připevněním k</w:t>
      </w:r>
      <w:r w:rsidR="00F069D5">
        <w:t>e sloupu</w:t>
      </w:r>
      <w:r w:rsidRPr="0009637E">
        <w:t>:</w:t>
      </w:r>
    </w:p>
    <w:p w14:paraId="09F85EAE" w14:textId="77777777" w:rsidR="00356EF7" w:rsidRPr="0009637E" w:rsidRDefault="00A8161C">
      <w:pPr>
        <w:spacing w:after="250" w:line="259" w:lineRule="auto"/>
        <w:ind w:left="393" w:firstLine="0"/>
        <w:jc w:val="left"/>
      </w:pPr>
      <w:r w:rsidRPr="0009637E">
        <w:rPr>
          <w:noProof/>
        </w:rPr>
        <w:drawing>
          <wp:inline distT="0" distB="0" distL="0" distR="0" wp14:anchorId="57E39D8F" wp14:editId="52206E29">
            <wp:extent cx="2081910" cy="2971419"/>
            <wp:effectExtent l="0" t="0" r="0" b="0"/>
            <wp:docPr id="1429" name="Picture 14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" name="Picture 142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81910" cy="297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4F48F" w14:textId="77777777" w:rsidR="00356EF7" w:rsidRPr="0009637E" w:rsidRDefault="00A8161C">
      <w:pPr>
        <w:spacing w:after="0"/>
        <w:ind w:left="86" w:right="68"/>
      </w:pPr>
      <w:r w:rsidRPr="0009637E">
        <w:t>Vyvažovač připojte pomocí karabiny:</w:t>
      </w:r>
    </w:p>
    <w:p w14:paraId="0E36CE69" w14:textId="77777777" w:rsidR="00356EF7" w:rsidRPr="0009637E" w:rsidRDefault="00A8161C">
      <w:pPr>
        <w:spacing w:after="254" w:line="259" w:lineRule="auto"/>
        <w:ind w:left="288" w:firstLine="0"/>
        <w:jc w:val="left"/>
      </w:pPr>
      <w:r w:rsidRPr="0009637E">
        <w:rPr>
          <w:noProof/>
        </w:rPr>
        <w:drawing>
          <wp:inline distT="0" distB="0" distL="0" distR="0" wp14:anchorId="412EF45C" wp14:editId="4161429E">
            <wp:extent cx="1631095" cy="2367915"/>
            <wp:effectExtent l="0" t="0" r="0" b="0"/>
            <wp:docPr id="1431" name="Picture 1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" name="Picture 143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31095" cy="236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94CC6" w14:textId="77777777" w:rsidR="00356EF7" w:rsidRPr="0009637E" w:rsidRDefault="00A8161C">
      <w:pPr>
        <w:ind w:left="86" w:right="68"/>
      </w:pPr>
      <w:r w:rsidRPr="0009637E">
        <w:t>Veškeré změny musí být dohodnuty ve fázi uzavření smlouvy.</w:t>
      </w:r>
    </w:p>
    <w:p w14:paraId="7F233A14" w14:textId="77777777" w:rsidR="00356EF7" w:rsidRPr="0009637E" w:rsidRDefault="00A8161C">
      <w:pPr>
        <w:ind w:left="86" w:right="68"/>
      </w:pPr>
      <w:r w:rsidRPr="0009637E">
        <w:t>Zařízení nesmí být připojeno k elektrickému obvodu, pneumatickému obvodu ani kompresoru.</w:t>
      </w:r>
    </w:p>
    <w:p w14:paraId="05781A3D" w14:textId="77777777" w:rsidR="00356EF7" w:rsidRPr="0009637E" w:rsidRDefault="00A8161C">
      <w:pPr>
        <w:ind w:left="86" w:right="68"/>
      </w:pPr>
      <w:r w:rsidRPr="0009637E">
        <w:t>Zařízení MUSÍ být umístěno na stabilním povrchu a zajištěno vhodnými kotvami.</w:t>
      </w:r>
    </w:p>
    <w:p w14:paraId="0BB18E21" w14:textId="77777777" w:rsidR="00535A61" w:rsidRPr="0009637E" w:rsidRDefault="00535A61">
      <w:pPr>
        <w:ind w:left="86" w:right="68"/>
      </w:pPr>
    </w:p>
    <w:p w14:paraId="6B934B22" w14:textId="77777777" w:rsidR="00356EF7" w:rsidRPr="0009637E" w:rsidRDefault="00A8161C">
      <w:pPr>
        <w:pStyle w:val="Nadpis1"/>
        <w:spacing w:after="214"/>
        <w:ind w:left="10" w:right="211"/>
        <w:jc w:val="center"/>
      </w:pPr>
      <w:r w:rsidRPr="0009637E">
        <w:rPr>
          <w:rFonts w:ascii="Calibri" w:eastAsia="Calibri" w:hAnsi="Calibri" w:cs="Calibri"/>
          <w:color w:val="4F81BC"/>
          <w:sz w:val="32"/>
          <w:u w:val="none"/>
        </w:rPr>
        <w:lastRenderedPageBreak/>
        <w:t xml:space="preserve">5. </w:t>
      </w:r>
      <w:r w:rsidRPr="0009637E">
        <w:rPr>
          <w:sz w:val="31"/>
          <w:u w:val="none"/>
        </w:rPr>
        <w:t>Kapitola – ZPŮSOB POUŽITÍ</w:t>
      </w:r>
    </w:p>
    <w:p w14:paraId="0CB6414E" w14:textId="77777777" w:rsidR="00356EF7" w:rsidRPr="0009637E" w:rsidRDefault="00A8161C">
      <w:pPr>
        <w:pStyle w:val="Nadpis2"/>
        <w:spacing w:after="399"/>
        <w:ind w:left="139"/>
      </w:pPr>
      <w:r w:rsidRPr="0009637E">
        <w:rPr>
          <w:sz w:val="24"/>
        </w:rPr>
        <w:t>5.1</w:t>
      </w:r>
      <w:r w:rsidRPr="0009637E">
        <w:t xml:space="preserve"> POUŽÍVÁNÍ ZAŘÍZENÍ</w:t>
      </w:r>
    </w:p>
    <w:p w14:paraId="46F3FAD1" w14:textId="351D5EA6" w:rsidR="00356EF7" w:rsidRPr="0009637E" w:rsidRDefault="00A8161C">
      <w:pPr>
        <w:spacing w:after="0"/>
        <w:ind w:left="86" w:right="68"/>
      </w:pPr>
      <w:r w:rsidRPr="0009637E">
        <w:t>Nejprve je nutné připevnit kolo</w:t>
      </w:r>
      <w:r w:rsidR="00881FD3">
        <w:t xml:space="preserve"> do upínače za rámovou nebo sedlovou trubku</w:t>
      </w:r>
      <w:r w:rsidRPr="0009637E">
        <w:t>:</w:t>
      </w:r>
    </w:p>
    <w:p w14:paraId="18EA0795" w14:textId="77777777" w:rsidR="00356EF7" w:rsidRPr="0009637E" w:rsidRDefault="00A8161C">
      <w:pPr>
        <w:spacing w:after="483" w:line="259" w:lineRule="auto"/>
        <w:ind w:left="79" w:firstLine="0"/>
        <w:jc w:val="left"/>
      </w:pPr>
      <w:r w:rsidRPr="0009637E">
        <w:rPr>
          <w:noProof/>
        </w:rPr>
        <w:drawing>
          <wp:inline distT="0" distB="0" distL="0" distR="0" wp14:anchorId="4B456F08" wp14:editId="41C15242">
            <wp:extent cx="3498945" cy="5347716"/>
            <wp:effectExtent l="0" t="0" r="0" b="0"/>
            <wp:docPr id="1487" name="Picture 14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" name="Picture 148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98945" cy="5347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1A8EE" w14:textId="494C12D3" w:rsidR="00356EF7" w:rsidRPr="0009637E" w:rsidRDefault="00A8161C">
      <w:pPr>
        <w:spacing w:after="3" w:line="343" w:lineRule="auto"/>
        <w:ind w:left="86" w:right="1990"/>
      </w:pPr>
      <w:r w:rsidRPr="0009637E">
        <w:t>Utáh</w:t>
      </w:r>
      <w:r w:rsidR="00FF7CAF">
        <w:t>ujte kličku upínače</w:t>
      </w:r>
      <w:r w:rsidRPr="0009637E">
        <w:t xml:space="preserve"> dokud není zcela uzavřen. Poté jej zablokujte.</w:t>
      </w:r>
    </w:p>
    <w:p w14:paraId="3D2AAF71" w14:textId="77777777" w:rsidR="00356EF7" w:rsidRPr="0009637E" w:rsidRDefault="00A8161C">
      <w:pPr>
        <w:spacing w:after="122"/>
        <w:ind w:left="86" w:right="68"/>
      </w:pPr>
      <w:r w:rsidRPr="0009637E">
        <w:t>Nastavitelný vyvažovač usnadňuje ovládání:</w:t>
      </w:r>
    </w:p>
    <w:p w14:paraId="29995AFE" w14:textId="77777777" w:rsidR="00356EF7" w:rsidRPr="0009637E" w:rsidRDefault="00A8161C">
      <w:pPr>
        <w:numPr>
          <w:ilvl w:val="0"/>
          <w:numId w:val="8"/>
        </w:numPr>
        <w:spacing w:after="4"/>
        <w:ind w:right="68" w:hanging="360"/>
      </w:pPr>
      <w:r w:rsidRPr="0009637E">
        <w:t>STOUPÁNÍ</w:t>
      </w:r>
    </w:p>
    <w:p w14:paraId="7B448D0C" w14:textId="77777777" w:rsidR="00356EF7" w:rsidRPr="0009637E" w:rsidRDefault="00A8161C">
      <w:pPr>
        <w:numPr>
          <w:ilvl w:val="0"/>
          <w:numId w:val="8"/>
        </w:numPr>
        <w:spacing w:after="88"/>
        <w:ind w:right="68" w:hanging="360"/>
      </w:pPr>
      <w:r w:rsidRPr="0009637E">
        <w:t>SJÍŽDĚNÍ</w:t>
      </w:r>
    </w:p>
    <w:p w14:paraId="0FE41034" w14:textId="77777777" w:rsidR="00356EF7" w:rsidRPr="0009637E" w:rsidRDefault="00A8161C">
      <w:pPr>
        <w:ind w:left="86" w:right="278"/>
      </w:pPr>
      <w:r w:rsidRPr="0009637E">
        <w:t>Pomocí bezpečnostní pojistky a upínacích rukojetí můžete nastavit výšku, ve které chcete na kole pracovat.</w:t>
      </w:r>
    </w:p>
    <w:p w14:paraId="3B4E64B2" w14:textId="77777777" w:rsidR="00356EF7" w:rsidRPr="0009637E" w:rsidRDefault="00A8161C">
      <w:pPr>
        <w:pStyle w:val="Nadpis2"/>
        <w:spacing w:after="443"/>
        <w:ind w:left="139"/>
      </w:pPr>
      <w:r w:rsidRPr="0009637E">
        <w:rPr>
          <w:sz w:val="24"/>
        </w:rPr>
        <w:lastRenderedPageBreak/>
        <w:t>5.2</w:t>
      </w:r>
      <w:r w:rsidRPr="0009637E">
        <w:t xml:space="preserve"> PROPOJENÍ ZAŘÍZENÍ</w:t>
      </w:r>
    </w:p>
    <w:p w14:paraId="1B1F731B" w14:textId="6EBCBAF4" w:rsidR="00535A61" w:rsidRPr="0009637E" w:rsidRDefault="00A8161C" w:rsidP="00666AA0">
      <w:pPr>
        <w:spacing w:after="534" w:line="448" w:lineRule="auto"/>
        <w:ind w:left="86" w:right="68"/>
      </w:pPr>
      <w:r w:rsidRPr="0009637E">
        <w:t>Zařízení není určeno k mechanickému propojení s jinými zařízeními. Neexistují žádné jiné typy připojení, zařízení nemá dálkově ovládaný ovládací panel.</w:t>
      </w:r>
    </w:p>
    <w:p w14:paraId="6244BE18" w14:textId="77777777" w:rsidR="00356EF7" w:rsidRPr="0009637E" w:rsidRDefault="00A8161C">
      <w:pPr>
        <w:spacing w:after="321" w:line="265" w:lineRule="auto"/>
        <w:ind w:left="139"/>
        <w:jc w:val="left"/>
      </w:pPr>
      <w:r w:rsidRPr="0009637E">
        <w:rPr>
          <w:b/>
          <w:sz w:val="24"/>
          <w:u w:val="single" w:color="000000"/>
        </w:rPr>
        <w:t>5.3</w:t>
      </w:r>
      <w:r w:rsidRPr="0009637E">
        <w:rPr>
          <w:b/>
          <w:u w:val="single" w:color="000000"/>
        </w:rPr>
        <w:t xml:space="preserve"> DOPORUČENÉ OCHRANNÉ PROSTŘEDKY</w:t>
      </w:r>
    </w:p>
    <w:p w14:paraId="023D8FDD" w14:textId="77777777" w:rsidR="00356EF7" w:rsidRPr="0009637E" w:rsidRDefault="00A8161C">
      <w:pPr>
        <w:spacing w:after="743"/>
        <w:ind w:left="86" w:right="68"/>
      </w:pPr>
      <w:r w:rsidRPr="0009637E">
        <w:t>Doporučuje se používat vhodnou bezpečnostní obuv a rukavice na ochranu rukou.</w:t>
      </w:r>
    </w:p>
    <w:p w14:paraId="0EC4CF67" w14:textId="77777777" w:rsidR="00356EF7" w:rsidRPr="0009637E" w:rsidRDefault="00A8161C">
      <w:pPr>
        <w:pStyle w:val="Nadpis2"/>
        <w:spacing w:after="295"/>
        <w:ind w:left="139"/>
      </w:pPr>
      <w:r w:rsidRPr="0009637E">
        <w:rPr>
          <w:sz w:val="24"/>
        </w:rPr>
        <w:t>5.4</w:t>
      </w:r>
      <w:r w:rsidRPr="0009637E">
        <w:t xml:space="preserve"> ZBYTKOVÁ RIZIKA</w:t>
      </w:r>
    </w:p>
    <w:p w14:paraId="2F556C27" w14:textId="77777777" w:rsidR="00356EF7" w:rsidRPr="0009637E" w:rsidRDefault="00A8161C">
      <w:pPr>
        <w:spacing w:after="57"/>
        <w:ind w:left="86" w:right="68"/>
      </w:pPr>
      <w:r w:rsidRPr="0009637E">
        <w:t>Rizika, která nebylo možné odstranit ve fázi návrhu a realizace, souvisejí s povahou zařízení:</w:t>
      </w:r>
    </w:p>
    <w:p w14:paraId="7B22D474" w14:textId="77777777" w:rsidR="00356EF7" w:rsidRPr="0009637E" w:rsidRDefault="00A8161C">
      <w:pPr>
        <w:numPr>
          <w:ilvl w:val="0"/>
          <w:numId w:val="9"/>
        </w:numPr>
        <w:spacing w:after="32"/>
        <w:ind w:right="68" w:hanging="360"/>
      </w:pPr>
      <w:r w:rsidRPr="0009637E">
        <w:t>Riziko rozdrcení v důsledku vertikálního pohybu zařízení</w:t>
      </w:r>
    </w:p>
    <w:p w14:paraId="023D6081" w14:textId="77777777" w:rsidR="00356EF7" w:rsidRPr="0009637E" w:rsidRDefault="00A8161C">
      <w:pPr>
        <w:numPr>
          <w:ilvl w:val="0"/>
          <w:numId w:val="9"/>
        </w:numPr>
        <w:spacing w:after="35"/>
        <w:ind w:right="68" w:hanging="360"/>
      </w:pPr>
      <w:r w:rsidRPr="0009637E">
        <w:t>Riziko převrácení jízdního kola</w:t>
      </w:r>
    </w:p>
    <w:p w14:paraId="07ABD9CF" w14:textId="77777777" w:rsidR="00356EF7" w:rsidRPr="0009637E" w:rsidRDefault="00A8161C">
      <w:pPr>
        <w:numPr>
          <w:ilvl w:val="0"/>
          <w:numId w:val="9"/>
        </w:numPr>
        <w:spacing w:after="299"/>
        <w:ind w:right="68" w:hanging="360"/>
      </w:pPr>
      <w:r w:rsidRPr="0009637E">
        <w:t>Riziko kolize s jinými předměty</w:t>
      </w:r>
    </w:p>
    <w:p w14:paraId="66CF7C5E" w14:textId="27077E79" w:rsidR="00356EF7" w:rsidRPr="0009637E" w:rsidRDefault="00A8161C">
      <w:pPr>
        <w:spacing w:after="855"/>
        <w:ind w:left="86" w:right="68"/>
      </w:pPr>
      <w:r w:rsidRPr="0009637E">
        <w:t xml:space="preserve">Společnost BICISUPPORT doporučuje před provedením pohybu nahoru nebo dolů zkontrolovat správnou polohu </w:t>
      </w:r>
      <w:r w:rsidR="00535A61" w:rsidRPr="0009637E">
        <w:t>upínače</w:t>
      </w:r>
      <w:r w:rsidRPr="0009637E">
        <w:t>, přítomnost překážek a stabilitu nákladu.</w:t>
      </w:r>
    </w:p>
    <w:p w14:paraId="40E30C63" w14:textId="77777777" w:rsidR="00356EF7" w:rsidRPr="0009637E" w:rsidRDefault="00A8161C">
      <w:pPr>
        <w:pStyle w:val="Nadpis2"/>
        <w:spacing w:after="328" w:line="260" w:lineRule="auto"/>
      </w:pPr>
      <w:r w:rsidRPr="0009637E">
        <w:rPr>
          <w:sz w:val="24"/>
        </w:rPr>
        <w:t>5.5</w:t>
      </w:r>
      <w:r w:rsidRPr="0009637E">
        <w:t xml:space="preserve"> BEZPEČNOSTNÍ DOPORUČENÍ</w:t>
      </w:r>
    </w:p>
    <w:p w14:paraId="615F123F" w14:textId="77777777" w:rsidR="00356EF7" w:rsidRPr="0009637E" w:rsidRDefault="00A8161C">
      <w:pPr>
        <w:spacing w:after="363"/>
        <w:ind w:left="86" w:right="68"/>
      </w:pPr>
      <w:r w:rsidRPr="0009637E">
        <w:t>Během používání je důležité:</w:t>
      </w:r>
    </w:p>
    <w:p w14:paraId="174BE463" w14:textId="77777777" w:rsidR="00356EF7" w:rsidRPr="0009637E" w:rsidRDefault="00A8161C">
      <w:pPr>
        <w:spacing w:after="44"/>
        <w:ind w:left="448" w:right="68"/>
      </w:pPr>
      <w:r w:rsidRPr="0009637E">
        <w:rPr>
          <w:sz w:val="24"/>
        </w:rPr>
        <w:t xml:space="preserve">▪ </w:t>
      </w:r>
      <w:r w:rsidRPr="0009637E">
        <w:t>Vizuální kontrola polohy pohyblivých částí</w:t>
      </w:r>
    </w:p>
    <w:p w14:paraId="55857A36" w14:textId="22F5A2D3" w:rsidR="00356EF7" w:rsidRPr="0009637E" w:rsidRDefault="00A8161C">
      <w:pPr>
        <w:spacing w:after="46"/>
        <w:ind w:left="448" w:right="68"/>
      </w:pPr>
      <w:r w:rsidRPr="0009637E">
        <w:rPr>
          <w:sz w:val="24"/>
        </w:rPr>
        <w:t xml:space="preserve">▪ </w:t>
      </w:r>
      <w:r w:rsidRPr="0009637E">
        <w:t xml:space="preserve">Zkontrolujte polohu </w:t>
      </w:r>
      <w:r w:rsidR="00535A61" w:rsidRPr="0009637E">
        <w:t>upínače</w:t>
      </w:r>
      <w:r w:rsidRPr="0009637E">
        <w:t xml:space="preserve"> během výstupu a sestupu</w:t>
      </w:r>
    </w:p>
    <w:p w14:paraId="7CAE580F" w14:textId="68E86EF9" w:rsidR="00356EF7" w:rsidRPr="0009637E" w:rsidRDefault="00A8161C">
      <w:pPr>
        <w:spacing w:after="44"/>
        <w:ind w:left="448" w:right="68"/>
      </w:pPr>
      <w:r w:rsidRPr="0009637E">
        <w:rPr>
          <w:sz w:val="24"/>
        </w:rPr>
        <w:t xml:space="preserve">▪ </w:t>
      </w:r>
      <w:r w:rsidRPr="0009637E">
        <w:t xml:space="preserve">Nesnažte se ovládat nastavitelný vyvažovač, pokud není </w:t>
      </w:r>
      <w:r w:rsidR="00535A61" w:rsidRPr="0009637E">
        <w:t xml:space="preserve">upínač </w:t>
      </w:r>
      <w:r w:rsidRPr="0009637E">
        <w:t xml:space="preserve">správně </w:t>
      </w:r>
      <w:r w:rsidR="00535A61" w:rsidRPr="0009637E">
        <w:t>upnut</w:t>
      </w:r>
    </w:p>
    <w:p w14:paraId="47752D9C" w14:textId="77777777" w:rsidR="00356EF7" w:rsidRPr="0009637E" w:rsidRDefault="00A8161C">
      <w:pPr>
        <w:spacing w:after="37"/>
        <w:ind w:left="798" w:right="68" w:hanging="360"/>
      </w:pPr>
      <w:r w:rsidRPr="0009637E">
        <w:rPr>
          <w:sz w:val="24"/>
        </w:rPr>
        <w:t xml:space="preserve">▪ </w:t>
      </w:r>
      <w:r w:rsidRPr="0009637E">
        <w:t>Zkontrolujte neporušenost karabiny pro připojení vyvažovače a ujistěte se, že je správně připojena.</w:t>
      </w:r>
    </w:p>
    <w:p w14:paraId="7563A4BE" w14:textId="727F3F23" w:rsidR="00356EF7" w:rsidRPr="0009637E" w:rsidRDefault="00A8161C">
      <w:pPr>
        <w:spacing w:after="50"/>
        <w:ind w:left="448" w:right="68"/>
      </w:pPr>
      <w:r w:rsidRPr="0009637E">
        <w:rPr>
          <w:sz w:val="24"/>
        </w:rPr>
        <w:t xml:space="preserve">▪ </w:t>
      </w:r>
      <w:r w:rsidRPr="0009637E">
        <w:t xml:space="preserve">Kontrola, zda pohyb </w:t>
      </w:r>
      <w:r w:rsidR="00535A61" w:rsidRPr="0009637E">
        <w:t xml:space="preserve">upínače </w:t>
      </w:r>
      <w:r w:rsidRPr="0009637E">
        <w:t>nebrání lidem ani předmětům</w:t>
      </w:r>
    </w:p>
    <w:p w14:paraId="0AB3FC85" w14:textId="1F32F0F5" w:rsidR="00356EF7" w:rsidRPr="0009637E" w:rsidRDefault="00A8161C">
      <w:pPr>
        <w:spacing w:after="47"/>
        <w:ind w:left="448" w:right="68"/>
      </w:pPr>
      <w:r w:rsidRPr="0009637E">
        <w:rPr>
          <w:sz w:val="24"/>
        </w:rPr>
        <w:t xml:space="preserve">▪ </w:t>
      </w:r>
      <w:r w:rsidRPr="0009637E">
        <w:t xml:space="preserve">Vyvarujte se přetěžování </w:t>
      </w:r>
      <w:r w:rsidR="00535A61" w:rsidRPr="0009637E">
        <w:t>upínače</w:t>
      </w:r>
      <w:r w:rsidRPr="0009637E">
        <w:t>, kter</w:t>
      </w:r>
      <w:r w:rsidR="00535A61" w:rsidRPr="0009637E">
        <w:t>ý</w:t>
      </w:r>
      <w:r w:rsidRPr="0009637E">
        <w:t xml:space="preserve"> je určena pouze pro zvedání jednoho kola</w:t>
      </w:r>
    </w:p>
    <w:p w14:paraId="35EB3895" w14:textId="77777777" w:rsidR="00356EF7" w:rsidRPr="0009637E" w:rsidRDefault="00A8161C">
      <w:pPr>
        <w:ind w:left="798" w:right="68" w:hanging="360"/>
      </w:pPr>
      <w:r w:rsidRPr="0009637E">
        <w:rPr>
          <w:sz w:val="24"/>
        </w:rPr>
        <w:t xml:space="preserve">▪ </w:t>
      </w:r>
      <w:r w:rsidRPr="0009637E">
        <w:t>Vyvarujte se násilnému působení síly nebo zatěžování zvednutého kola, což by zhoršilo stav zatížení</w:t>
      </w:r>
    </w:p>
    <w:p w14:paraId="2AA4E88B" w14:textId="77777777" w:rsidR="00666AA0" w:rsidRPr="0009637E" w:rsidRDefault="00666AA0">
      <w:pPr>
        <w:ind w:left="798" w:right="68" w:hanging="360"/>
      </w:pPr>
    </w:p>
    <w:p w14:paraId="43E72CB9" w14:textId="77777777" w:rsidR="00666AA0" w:rsidRPr="0009637E" w:rsidRDefault="00666AA0">
      <w:pPr>
        <w:ind w:left="798" w:right="68" w:hanging="360"/>
      </w:pPr>
    </w:p>
    <w:p w14:paraId="4EA430A5" w14:textId="77777777" w:rsidR="00666AA0" w:rsidRPr="0009637E" w:rsidRDefault="00666AA0">
      <w:pPr>
        <w:ind w:left="798" w:right="68" w:hanging="360"/>
      </w:pPr>
    </w:p>
    <w:p w14:paraId="1BE683CC" w14:textId="77777777" w:rsidR="00356EF7" w:rsidRPr="0009637E" w:rsidRDefault="00A8161C">
      <w:pPr>
        <w:pStyle w:val="Nadpis1"/>
        <w:spacing w:after="488"/>
        <w:ind w:left="2706"/>
      </w:pPr>
      <w:r w:rsidRPr="0009637E">
        <w:rPr>
          <w:rFonts w:ascii="Calibri" w:eastAsia="Calibri" w:hAnsi="Calibri" w:cs="Calibri"/>
          <w:color w:val="4F81BC"/>
          <w:sz w:val="32"/>
          <w:u w:val="none"/>
        </w:rPr>
        <w:lastRenderedPageBreak/>
        <w:t xml:space="preserve">6. </w:t>
      </w:r>
      <w:r w:rsidRPr="0009637E">
        <w:rPr>
          <w:sz w:val="31"/>
          <w:u w:val="none"/>
        </w:rPr>
        <w:t>Kapitola – ÚDRŽBA</w:t>
      </w:r>
    </w:p>
    <w:p w14:paraId="755AF083" w14:textId="77777777" w:rsidR="00356EF7" w:rsidRPr="0009637E" w:rsidRDefault="00A8161C">
      <w:pPr>
        <w:ind w:left="86" w:right="68"/>
      </w:pPr>
      <w:r w:rsidRPr="0009637E">
        <w:t>PŘEDPOKLAD:</w:t>
      </w:r>
    </w:p>
    <w:p w14:paraId="3CC9D5C4" w14:textId="77777777" w:rsidR="00356EF7" w:rsidRPr="0009637E" w:rsidRDefault="00A8161C">
      <w:pPr>
        <w:spacing w:after="9"/>
        <w:ind w:left="86" w:right="68"/>
      </w:pPr>
      <w:r w:rsidRPr="0009637E">
        <w:t>Před provedením jakýchkoli údržbových nebo mazacích prací postupujte podle pokynů v části</w:t>
      </w:r>
    </w:p>
    <w:p w14:paraId="261A8391" w14:textId="77777777" w:rsidR="00356EF7" w:rsidRPr="0009637E" w:rsidRDefault="00A8161C">
      <w:pPr>
        <w:ind w:left="86" w:right="68"/>
      </w:pPr>
      <w:r w:rsidRPr="0009637E">
        <w:t>2.3 této příručky „Doporučení pro personál“.</w:t>
      </w:r>
    </w:p>
    <w:p w14:paraId="62361077" w14:textId="77777777" w:rsidR="00356EF7" w:rsidRPr="0009637E" w:rsidRDefault="00A8161C">
      <w:pPr>
        <w:spacing w:after="538"/>
        <w:ind w:left="86" w:right="68"/>
      </w:pPr>
      <w:r w:rsidRPr="0009637E">
        <w:t>Veškeré úklidové, údržbářské nebo mazací práce musí být prováděny po zajištění nastavitelného zdvihu vyvažovače.</w:t>
      </w:r>
    </w:p>
    <w:p w14:paraId="4F228750" w14:textId="77777777" w:rsidR="00356EF7" w:rsidRPr="0009637E" w:rsidRDefault="00A8161C">
      <w:pPr>
        <w:pStyle w:val="Nadpis4"/>
        <w:spacing w:after="833"/>
        <w:ind w:left="139"/>
      </w:pPr>
      <w:r w:rsidRPr="0009637E">
        <w:rPr>
          <w:sz w:val="24"/>
        </w:rPr>
        <w:t>6.1</w:t>
      </w:r>
      <w:r w:rsidRPr="0009637E">
        <w:t xml:space="preserve"> BĚŽNÁ ÚDRŽBA</w:t>
      </w:r>
    </w:p>
    <w:p w14:paraId="7AADD8FB" w14:textId="77777777" w:rsidR="00356EF7" w:rsidRPr="0009637E" w:rsidRDefault="00A8161C">
      <w:pPr>
        <w:spacing w:after="721" w:line="271" w:lineRule="auto"/>
        <w:ind w:left="2418" w:right="292" w:hanging="2160"/>
      </w:pPr>
      <w:r w:rsidRPr="0009637E">
        <w:rPr>
          <w:b/>
        </w:rPr>
        <w:t>POZOR!</w:t>
      </w:r>
      <w:r w:rsidRPr="0009637E">
        <w:rPr>
          <w:b/>
        </w:rPr>
        <w:tab/>
        <w:t>UJISTĚTE SE, ŽE SE V NEBEZPEČNÉ ZÓNĚ NENACHÁZÍ ŽÁDNÉ OSOBY.</w:t>
      </w:r>
    </w:p>
    <w:p w14:paraId="7A6A1BFA" w14:textId="77777777" w:rsidR="00356EF7" w:rsidRPr="0009637E" w:rsidRDefault="00A8161C">
      <w:pPr>
        <w:spacing w:line="269" w:lineRule="auto"/>
        <w:ind w:left="72"/>
        <w:jc w:val="left"/>
      </w:pPr>
      <w:r w:rsidRPr="0009637E">
        <w:rPr>
          <w:u w:val="single" w:color="000000"/>
        </w:rPr>
        <w:t>Denní čištění</w:t>
      </w:r>
    </w:p>
    <w:p w14:paraId="3C3D95B5" w14:textId="15F7E2BA" w:rsidR="00535A61" w:rsidRPr="0009637E" w:rsidRDefault="00A8161C" w:rsidP="00535A61">
      <w:pPr>
        <w:pStyle w:val="Odstavecseseznamem"/>
        <w:numPr>
          <w:ilvl w:val="0"/>
          <w:numId w:val="11"/>
        </w:numPr>
        <w:spacing w:after="478"/>
        <w:ind w:right="68"/>
      </w:pPr>
      <w:r w:rsidRPr="0009637E">
        <w:t xml:space="preserve">Odstraňte prach a cizí předměty z rámu. </w:t>
      </w:r>
    </w:p>
    <w:p w14:paraId="10FDB4EE" w14:textId="7E1A25CC" w:rsidR="00356EF7" w:rsidRPr="0009637E" w:rsidRDefault="00A8161C" w:rsidP="00535A61">
      <w:pPr>
        <w:spacing w:after="478"/>
        <w:ind w:right="68"/>
      </w:pPr>
      <w:r w:rsidRPr="0009637E">
        <w:rPr>
          <w:u w:val="single" w:color="000000"/>
        </w:rPr>
        <w:t xml:space="preserve">Plánování </w:t>
      </w:r>
      <w:r w:rsidR="00535A61" w:rsidRPr="0009637E">
        <w:rPr>
          <w:u w:val="single" w:color="000000"/>
        </w:rPr>
        <w:t>činností</w:t>
      </w:r>
    </w:p>
    <w:tbl>
      <w:tblPr>
        <w:tblStyle w:val="TableGrid"/>
        <w:tblW w:w="9628" w:type="dxa"/>
        <w:tblInd w:w="79" w:type="dxa"/>
        <w:tblCellMar>
          <w:top w:w="50" w:type="dxa"/>
          <w:left w:w="75" w:type="dxa"/>
          <w:right w:w="115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356EF7" w:rsidRPr="0009637E" w14:paraId="32A49D12" w14:textId="77777777">
        <w:trPr>
          <w:trHeight w:val="500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12DA23" w14:textId="77777777" w:rsidR="00356EF7" w:rsidRPr="0009637E" w:rsidRDefault="00A8161C">
            <w:pPr>
              <w:spacing w:after="0" w:line="259" w:lineRule="auto"/>
              <w:ind w:left="1016" w:firstLine="0"/>
              <w:jc w:val="left"/>
            </w:pPr>
            <w:r w:rsidRPr="0009637E">
              <w:rPr>
                <w:b/>
                <w:sz w:val="21"/>
              </w:rPr>
              <w:t>TYP ZÁSAHU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475C17" w14:textId="77777777" w:rsidR="00356EF7" w:rsidRPr="0009637E" w:rsidRDefault="00A8161C">
            <w:pPr>
              <w:spacing w:after="0" w:line="259" w:lineRule="auto"/>
              <w:ind w:left="57" w:firstLine="0"/>
              <w:jc w:val="center"/>
            </w:pPr>
            <w:r w:rsidRPr="0009637E">
              <w:rPr>
                <w:b/>
                <w:sz w:val="21"/>
              </w:rPr>
              <w:t>PERIODICITA</w:t>
            </w:r>
          </w:p>
        </w:tc>
      </w:tr>
      <w:tr w:rsidR="00356EF7" w:rsidRPr="0009637E" w14:paraId="02987B41" w14:textId="77777777">
        <w:trPr>
          <w:trHeight w:val="625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A96A6" w14:textId="77777777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rPr>
                <w:sz w:val="21"/>
              </w:rPr>
              <w:t>Kontrola pohyblivých částí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259B7" w14:textId="77777777" w:rsidR="00356EF7" w:rsidRPr="0009637E" w:rsidRDefault="00A8161C">
            <w:pPr>
              <w:spacing w:after="0" w:line="259" w:lineRule="auto"/>
              <w:ind w:left="2" w:firstLine="0"/>
              <w:jc w:val="left"/>
            </w:pPr>
            <w:r w:rsidRPr="0009637E">
              <w:rPr>
                <w:sz w:val="21"/>
              </w:rPr>
              <w:t>každý měsíc*</w:t>
            </w:r>
          </w:p>
        </w:tc>
      </w:tr>
      <w:tr w:rsidR="00356EF7" w:rsidRPr="0009637E" w14:paraId="7580546B" w14:textId="77777777">
        <w:trPr>
          <w:trHeight w:val="623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21D0" w14:textId="52EEC2FC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rPr>
                <w:sz w:val="21"/>
              </w:rPr>
              <w:t xml:space="preserve">Kontrola integrity </w:t>
            </w:r>
            <w:r w:rsidR="00535A61" w:rsidRPr="0009637E">
              <w:rPr>
                <w:sz w:val="21"/>
              </w:rPr>
              <w:t>montážního stojanu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7010F" w14:textId="77777777" w:rsidR="00356EF7" w:rsidRPr="0009637E" w:rsidRDefault="00A8161C">
            <w:pPr>
              <w:spacing w:after="0" w:line="259" w:lineRule="auto"/>
              <w:ind w:left="2" w:firstLine="0"/>
              <w:jc w:val="left"/>
            </w:pPr>
            <w:r w:rsidRPr="0009637E">
              <w:rPr>
                <w:sz w:val="21"/>
              </w:rPr>
              <w:t>před každým uvedením do provozu</w:t>
            </w:r>
          </w:p>
        </w:tc>
      </w:tr>
    </w:tbl>
    <w:p w14:paraId="57338102" w14:textId="77777777" w:rsidR="00356EF7" w:rsidRPr="0009637E" w:rsidRDefault="00A8161C">
      <w:pPr>
        <w:spacing w:after="0" w:line="259" w:lineRule="auto"/>
        <w:ind w:left="77" w:firstLine="0"/>
        <w:jc w:val="left"/>
        <w:rPr>
          <w:sz w:val="21"/>
        </w:rPr>
      </w:pPr>
      <w:r w:rsidRPr="0009637E">
        <w:rPr>
          <w:sz w:val="21"/>
        </w:rPr>
        <w:t>* Orientační frekvence, která se může měnit v závislosti na použití.</w:t>
      </w:r>
    </w:p>
    <w:p w14:paraId="7AEB4BC2" w14:textId="77777777" w:rsidR="00535A61" w:rsidRPr="0009637E" w:rsidRDefault="00535A61">
      <w:pPr>
        <w:spacing w:after="0" w:line="259" w:lineRule="auto"/>
        <w:ind w:left="77" w:firstLine="0"/>
        <w:jc w:val="left"/>
        <w:rPr>
          <w:sz w:val="21"/>
        </w:rPr>
      </w:pPr>
    </w:p>
    <w:p w14:paraId="62DCD88D" w14:textId="77777777" w:rsidR="00535A61" w:rsidRPr="0009637E" w:rsidRDefault="00535A61">
      <w:pPr>
        <w:spacing w:after="0" w:line="259" w:lineRule="auto"/>
        <w:ind w:left="77" w:firstLine="0"/>
        <w:jc w:val="left"/>
        <w:rPr>
          <w:sz w:val="21"/>
        </w:rPr>
      </w:pPr>
    </w:p>
    <w:p w14:paraId="5525175F" w14:textId="77777777" w:rsidR="00535A61" w:rsidRPr="0009637E" w:rsidRDefault="00535A61">
      <w:pPr>
        <w:spacing w:after="0" w:line="259" w:lineRule="auto"/>
        <w:ind w:left="77" w:firstLine="0"/>
        <w:jc w:val="left"/>
        <w:rPr>
          <w:sz w:val="21"/>
        </w:rPr>
      </w:pPr>
    </w:p>
    <w:p w14:paraId="5EC53610" w14:textId="77777777" w:rsidR="00535A61" w:rsidRPr="0009637E" w:rsidRDefault="00535A61">
      <w:pPr>
        <w:spacing w:after="0" w:line="259" w:lineRule="auto"/>
        <w:ind w:left="77" w:firstLine="0"/>
        <w:jc w:val="left"/>
        <w:rPr>
          <w:sz w:val="21"/>
        </w:rPr>
      </w:pPr>
    </w:p>
    <w:p w14:paraId="50115771" w14:textId="77777777" w:rsidR="00666AA0" w:rsidRPr="0009637E" w:rsidRDefault="00666AA0">
      <w:pPr>
        <w:spacing w:after="0" w:line="259" w:lineRule="auto"/>
        <w:ind w:left="77" w:firstLine="0"/>
        <w:jc w:val="left"/>
        <w:rPr>
          <w:sz w:val="21"/>
        </w:rPr>
      </w:pPr>
    </w:p>
    <w:p w14:paraId="7696FBD5" w14:textId="77777777" w:rsidR="00666AA0" w:rsidRPr="0009637E" w:rsidRDefault="00666AA0">
      <w:pPr>
        <w:spacing w:after="0" w:line="259" w:lineRule="auto"/>
        <w:ind w:left="77" w:firstLine="0"/>
        <w:jc w:val="left"/>
        <w:rPr>
          <w:sz w:val="21"/>
        </w:rPr>
      </w:pPr>
    </w:p>
    <w:p w14:paraId="7A56A428" w14:textId="77777777" w:rsidR="00666AA0" w:rsidRPr="0009637E" w:rsidRDefault="00666AA0">
      <w:pPr>
        <w:spacing w:after="0" w:line="259" w:lineRule="auto"/>
        <w:ind w:left="77" w:firstLine="0"/>
        <w:jc w:val="left"/>
        <w:rPr>
          <w:sz w:val="21"/>
        </w:rPr>
      </w:pPr>
    </w:p>
    <w:p w14:paraId="22E9B31D" w14:textId="77777777" w:rsidR="00666AA0" w:rsidRPr="0009637E" w:rsidRDefault="00666AA0">
      <w:pPr>
        <w:spacing w:after="0" w:line="259" w:lineRule="auto"/>
        <w:ind w:left="77" w:firstLine="0"/>
        <w:jc w:val="left"/>
        <w:rPr>
          <w:sz w:val="21"/>
        </w:rPr>
      </w:pPr>
    </w:p>
    <w:p w14:paraId="7A712BD1" w14:textId="77777777" w:rsidR="00666AA0" w:rsidRPr="0009637E" w:rsidRDefault="00666AA0">
      <w:pPr>
        <w:spacing w:after="0" w:line="259" w:lineRule="auto"/>
        <w:ind w:left="77" w:firstLine="0"/>
        <w:jc w:val="left"/>
        <w:rPr>
          <w:sz w:val="21"/>
        </w:rPr>
      </w:pPr>
    </w:p>
    <w:p w14:paraId="4FD234B0" w14:textId="77777777" w:rsidR="00666AA0" w:rsidRPr="0009637E" w:rsidRDefault="00666AA0">
      <w:pPr>
        <w:spacing w:after="0" w:line="259" w:lineRule="auto"/>
        <w:ind w:left="77" w:firstLine="0"/>
        <w:jc w:val="left"/>
        <w:rPr>
          <w:sz w:val="21"/>
        </w:rPr>
      </w:pPr>
    </w:p>
    <w:p w14:paraId="021A9AAD" w14:textId="77777777" w:rsidR="00535A61" w:rsidRPr="0009637E" w:rsidRDefault="00535A61">
      <w:pPr>
        <w:spacing w:after="0" w:line="259" w:lineRule="auto"/>
        <w:ind w:left="77" w:firstLine="0"/>
        <w:jc w:val="left"/>
        <w:rPr>
          <w:sz w:val="21"/>
        </w:rPr>
      </w:pPr>
    </w:p>
    <w:p w14:paraId="1FC7EAC9" w14:textId="77777777" w:rsidR="00535A61" w:rsidRPr="0009637E" w:rsidRDefault="00535A61">
      <w:pPr>
        <w:spacing w:after="0" w:line="259" w:lineRule="auto"/>
        <w:ind w:left="77" w:firstLine="0"/>
        <w:jc w:val="left"/>
      </w:pPr>
    </w:p>
    <w:p w14:paraId="6DE9188B" w14:textId="7D858425" w:rsidR="00356EF7" w:rsidRPr="0009637E" w:rsidRDefault="00A8161C">
      <w:pPr>
        <w:pStyle w:val="Nadpis1"/>
        <w:spacing w:after="488"/>
        <w:ind w:left="2013"/>
      </w:pPr>
      <w:r w:rsidRPr="0009637E">
        <w:rPr>
          <w:rFonts w:ascii="Calibri" w:eastAsia="Calibri" w:hAnsi="Calibri" w:cs="Calibri"/>
          <w:color w:val="4F81BC"/>
          <w:sz w:val="32"/>
          <w:u w:val="none"/>
        </w:rPr>
        <w:lastRenderedPageBreak/>
        <w:t xml:space="preserve">7. </w:t>
      </w:r>
      <w:r w:rsidRPr="0009637E">
        <w:rPr>
          <w:sz w:val="31"/>
          <w:u w:val="none"/>
        </w:rPr>
        <w:t xml:space="preserve">Kapitola – LIKVIDACE </w:t>
      </w:r>
      <w:r w:rsidR="007A7886" w:rsidRPr="0009637E">
        <w:rPr>
          <w:sz w:val="31"/>
          <w:u w:val="none"/>
        </w:rPr>
        <w:t>MONTÁŽNÍ STOJANU</w:t>
      </w:r>
    </w:p>
    <w:p w14:paraId="225F7F23" w14:textId="77777777" w:rsidR="00356EF7" w:rsidRPr="0009637E" w:rsidRDefault="00A8161C">
      <w:pPr>
        <w:ind w:left="86" w:right="68"/>
      </w:pPr>
      <w:r w:rsidRPr="0009637E">
        <w:t>Zařízení musí být zlikvidováno v souladu s platnými zákony a předpisy.</w:t>
      </w:r>
    </w:p>
    <w:p w14:paraId="449D3842" w14:textId="77777777" w:rsidR="00356EF7" w:rsidRPr="0009637E" w:rsidRDefault="00A8161C">
      <w:pPr>
        <w:ind w:left="86" w:right="68"/>
      </w:pPr>
      <w:r w:rsidRPr="0009637E">
        <w:t>Materiály vzniklé při demontáži zařízení musí být roztříděny a zlikvidovány v souladu s platnými zákony a předpisy.</w:t>
      </w:r>
      <w:r w:rsidRPr="0009637E">
        <w:br w:type="page"/>
      </w:r>
    </w:p>
    <w:p w14:paraId="5E840DF2" w14:textId="77777777" w:rsidR="00356EF7" w:rsidRPr="0009637E" w:rsidRDefault="00A8161C">
      <w:pPr>
        <w:spacing w:after="627" w:line="259" w:lineRule="auto"/>
        <w:ind w:left="79" w:firstLine="0"/>
        <w:jc w:val="left"/>
      </w:pPr>
      <w:r w:rsidRPr="0009637E">
        <w:rPr>
          <w:noProof/>
        </w:rPr>
        <w:lastRenderedPageBreak/>
        <w:drawing>
          <wp:inline distT="0" distB="0" distL="0" distR="0" wp14:anchorId="307D8B57" wp14:editId="5B574885">
            <wp:extent cx="2611252" cy="1679257"/>
            <wp:effectExtent l="0" t="0" r="0" b="0"/>
            <wp:docPr id="1883" name="Picture 18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" name="Picture 188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1252" cy="1679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7F22E" w14:textId="77777777" w:rsidR="00356EF7" w:rsidRPr="0009637E" w:rsidRDefault="00A8161C">
      <w:pPr>
        <w:spacing w:after="551" w:line="259" w:lineRule="auto"/>
        <w:ind w:left="0" w:right="1" w:firstLine="0"/>
        <w:jc w:val="center"/>
      </w:pPr>
      <w:r w:rsidRPr="0009637E">
        <w:rPr>
          <w:b/>
        </w:rPr>
        <w:t>PROHLÁŠENÍ O SHODĚ</w:t>
      </w:r>
    </w:p>
    <w:p w14:paraId="30B28C74" w14:textId="77777777" w:rsidR="00356EF7" w:rsidRPr="0009637E" w:rsidRDefault="00A8161C">
      <w:pPr>
        <w:tabs>
          <w:tab w:val="center" w:pos="3034"/>
        </w:tabs>
        <w:spacing w:after="0"/>
        <w:ind w:left="0" w:firstLine="0"/>
        <w:jc w:val="left"/>
      </w:pPr>
      <w:r w:rsidRPr="0009637E">
        <w:t>Výrobce</w:t>
      </w:r>
      <w:r w:rsidRPr="0009637E">
        <w:tab/>
        <w:t>Bicisupport S.r.l.</w:t>
      </w:r>
    </w:p>
    <w:p w14:paraId="4CC30B64" w14:textId="77777777" w:rsidR="00356EF7" w:rsidRPr="0009637E" w:rsidRDefault="00A8161C">
      <w:pPr>
        <w:spacing w:after="313" w:line="259" w:lineRule="auto"/>
        <w:ind w:left="49" w:firstLine="0"/>
        <w:jc w:val="left"/>
      </w:pPr>
      <w:r w:rsidRPr="0009637E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E85EDD5" wp14:editId="3301E437">
                <wp:extent cx="6158230" cy="33528"/>
                <wp:effectExtent l="0" t="0" r="0" b="0"/>
                <wp:docPr id="15807" name="Group 158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33528"/>
                          <a:chOff x="0" y="0"/>
                          <a:chExt cx="6158230" cy="33528"/>
                        </a:xfrm>
                      </wpg:grpSpPr>
                      <wps:wsp>
                        <wps:cNvPr id="16862" name="Shape 16862"/>
                        <wps:cNvSpPr/>
                        <wps:spPr>
                          <a:xfrm>
                            <a:off x="2435987" y="0"/>
                            <a:ext cx="4267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10668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63" name="Shape 16863"/>
                        <wps:cNvSpPr/>
                        <wps:spPr>
                          <a:xfrm>
                            <a:off x="0" y="27432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807" style="width:484.9pt;height:2.64001pt;mso-position-horizontal-relative:char;mso-position-vertical-relative:line" coordsize="61582,335">
                <v:shape id="Shape 16864" style="position:absolute;width:426;height:106;left:24359;top:0;" coordsize="42672,10668" path="m0,0l42672,0l42672,10668l0,10668l0,0">
                  <v:stroke weight="0pt" endcap="flat" joinstyle="miter" miterlimit="10" on="false" color="#000000" opacity="0"/>
                  <v:fill on="true" color="#000000"/>
                </v:shape>
                <v:shape id="Shape 16865" style="position:absolute;width:61582;height:91;left:0;top:274;" coordsize="6158230,9144" path="m0,0l6158230,0l615823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198DF94" w14:textId="77777777" w:rsidR="00356EF7" w:rsidRPr="0009637E" w:rsidRDefault="00A8161C">
      <w:pPr>
        <w:tabs>
          <w:tab w:val="center" w:pos="4992"/>
        </w:tabs>
        <w:spacing w:after="0"/>
        <w:ind w:left="0" w:firstLine="0"/>
        <w:jc w:val="left"/>
      </w:pPr>
      <w:r w:rsidRPr="0009637E">
        <w:t>Adresa:</w:t>
      </w:r>
      <w:r w:rsidRPr="0009637E">
        <w:tab/>
        <w:t>via degli artigiani 31 - 23880 Casatenovo (LC) - ITÁLIE</w:t>
      </w:r>
    </w:p>
    <w:tbl>
      <w:tblPr>
        <w:tblStyle w:val="TableGrid"/>
        <w:tblW w:w="9698" w:type="dxa"/>
        <w:tblInd w:w="49" w:type="dxa"/>
        <w:tblCellMar>
          <w:bottom w:w="11" w:type="dxa"/>
          <w:right w:w="115" w:type="dxa"/>
        </w:tblCellMar>
        <w:tblLook w:val="04A0" w:firstRow="1" w:lastRow="0" w:firstColumn="1" w:lastColumn="0" w:noHBand="0" w:noVBand="1"/>
      </w:tblPr>
      <w:tblGrid>
        <w:gridCol w:w="2153"/>
        <w:gridCol w:w="7545"/>
      </w:tblGrid>
      <w:tr w:rsidR="00356EF7" w:rsidRPr="0009637E" w14:paraId="7596697E" w14:textId="77777777">
        <w:trPr>
          <w:trHeight w:val="575"/>
        </w:trPr>
        <w:tc>
          <w:tcPr>
            <w:tcW w:w="21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0C63252" w14:textId="77777777" w:rsidR="00356EF7" w:rsidRPr="0009637E" w:rsidRDefault="00A8161C">
            <w:pPr>
              <w:spacing w:after="0" w:line="259" w:lineRule="auto"/>
              <w:ind w:left="28" w:firstLine="0"/>
              <w:jc w:val="left"/>
            </w:pPr>
            <w:r w:rsidRPr="0009637E">
              <w:t>DIČ:</w:t>
            </w:r>
          </w:p>
        </w:tc>
        <w:tc>
          <w:tcPr>
            <w:tcW w:w="7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E852984" w14:textId="77777777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t>02920000136</w:t>
            </w:r>
          </w:p>
        </w:tc>
      </w:tr>
      <w:tr w:rsidR="00356EF7" w:rsidRPr="0009637E" w14:paraId="4F31D627" w14:textId="77777777">
        <w:trPr>
          <w:trHeight w:val="550"/>
        </w:trPr>
        <w:tc>
          <w:tcPr>
            <w:tcW w:w="21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659FDFC" w14:textId="77777777" w:rsidR="00356EF7" w:rsidRPr="0009637E" w:rsidRDefault="00A8161C">
            <w:pPr>
              <w:spacing w:after="0" w:line="259" w:lineRule="auto"/>
              <w:ind w:left="28" w:firstLine="0"/>
              <w:jc w:val="left"/>
            </w:pPr>
            <w:r w:rsidRPr="0009637E">
              <w:t>Tel:</w:t>
            </w:r>
          </w:p>
        </w:tc>
        <w:tc>
          <w:tcPr>
            <w:tcW w:w="7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5718616" w14:textId="77777777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t>0399960004</w:t>
            </w:r>
          </w:p>
        </w:tc>
      </w:tr>
      <w:tr w:rsidR="00356EF7" w:rsidRPr="0009637E" w14:paraId="4A717D0C" w14:textId="77777777">
        <w:trPr>
          <w:trHeight w:val="577"/>
        </w:trPr>
        <w:tc>
          <w:tcPr>
            <w:tcW w:w="21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5F1800B" w14:textId="77777777" w:rsidR="00356EF7" w:rsidRPr="0009637E" w:rsidRDefault="00A8161C">
            <w:pPr>
              <w:spacing w:after="0" w:line="259" w:lineRule="auto"/>
              <w:ind w:left="28" w:firstLine="0"/>
              <w:jc w:val="left"/>
            </w:pPr>
            <w:r w:rsidRPr="0009637E">
              <w:t>E-mail</w:t>
            </w:r>
          </w:p>
        </w:tc>
        <w:tc>
          <w:tcPr>
            <w:tcW w:w="7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CC9F2B9" w14:textId="77777777" w:rsidR="00356EF7" w:rsidRPr="0009637E" w:rsidRDefault="00A8161C">
            <w:pPr>
              <w:spacing w:after="0" w:line="259" w:lineRule="auto"/>
              <w:ind w:left="0" w:firstLine="0"/>
              <w:jc w:val="left"/>
            </w:pPr>
            <w:r w:rsidRPr="0009637E">
              <w:t>info@bicisupport.it</w:t>
            </w:r>
          </w:p>
        </w:tc>
      </w:tr>
      <w:tr w:rsidR="00356EF7" w:rsidRPr="0009637E" w14:paraId="14FA0CEA" w14:textId="77777777">
        <w:trPr>
          <w:trHeight w:val="1122"/>
        </w:trPr>
        <w:tc>
          <w:tcPr>
            <w:tcW w:w="215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ED70707" w14:textId="77777777" w:rsidR="00356EF7" w:rsidRPr="0009637E" w:rsidRDefault="00356EF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4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A35974C" w14:textId="77777777" w:rsidR="00356EF7" w:rsidRPr="0009637E" w:rsidRDefault="00A8161C">
            <w:pPr>
              <w:spacing w:after="0" w:line="259" w:lineRule="auto"/>
              <w:ind w:left="1146" w:firstLine="0"/>
              <w:jc w:val="left"/>
            </w:pPr>
            <w:r w:rsidRPr="0009637E">
              <w:rPr>
                <w:b/>
              </w:rPr>
              <w:t>PROHLÁŠENÍ O PRODUKTU</w:t>
            </w:r>
          </w:p>
        </w:tc>
      </w:tr>
      <w:tr w:rsidR="00356EF7" w:rsidRPr="0009637E" w14:paraId="310A4E9F" w14:textId="77777777">
        <w:trPr>
          <w:trHeight w:val="552"/>
        </w:trPr>
        <w:tc>
          <w:tcPr>
            <w:tcW w:w="215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7CE195D" w14:textId="77777777" w:rsidR="00356EF7" w:rsidRPr="0009637E" w:rsidRDefault="00A8161C">
            <w:pPr>
              <w:spacing w:after="0" w:line="259" w:lineRule="auto"/>
              <w:ind w:left="28" w:firstLine="0"/>
              <w:jc w:val="left"/>
            </w:pPr>
            <w:r w:rsidRPr="0009637E">
              <w:t>Označení:</w:t>
            </w:r>
          </w:p>
        </w:tc>
        <w:tc>
          <w:tcPr>
            <w:tcW w:w="754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8AFF302" w14:textId="7F58DBD0" w:rsidR="00356EF7" w:rsidRPr="0009637E" w:rsidRDefault="009D2EA5">
            <w:pPr>
              <w:spacing w:after="0" w:line="259" w:lineRule="auto"/>
              <w:ind w:left="285" w:firstLine="0"/>
              <w:jc w:val="left"/>
            </w:pPr>
            <w:r w:rsidRPr="0009637E">
              <w:rPr>
                <w:b/>
                <w:bCs/>
              </w:rPr>
              <w:t>ASSISTED LIFTING CLAMP PLUS MODEL</w:t>
            </w:r>
          </w:p>
        </w:tc>
      </w:tr>
      <w:tr w:rsidR="00356EF7" w:rsidRPr="0009637E" w14:paraId="396043B1" w14:textId="77777777">
        <w:trPr>
          <w:trHeight w:val="583"/>
        </w:trPr>
        <w:tc>
          <w:tcPr>
            <w:tcW w:w="21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376FAC2" w14:textId="77777777" w:rsidR="00356EF7" w:rsidRPr="0009637E" w:rsidRDefault="00A8161C">
            <w:pPr>
              <w:spacing w:after="0" w:line="259" w:lineRule="auto"/>
              <w:ind w:left="28" w:firstLine="0"/>
              <w:jc w:val="left"/>
            </w:pPr>
            <w:r w:rsidRPr="0009637E">
              <w:t>Model:</w:t>
            </w:r>
          </w:p>
        </w:tc>
        <w:tc>
          <w:tcPr>
            <w:tcW w:w="7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67ECBE1" w14:textId="77777777" w:rsidR="00356EF7" w:rsidRPr="0009637E" w:rsidRDefault="00A8161C">
            <w:pPr>
              <w:spacing w:after="0" w:line="259" w:lineRule="auto"/>
              <w:ind w:left="285" w:firstLine="0"/>
              <w:jc w:val="left"/>
            </w:pPr>
            <w:r w:rsidRPr="0009637E">
              <w:rPr>
                <w:b/>
              </w:rPr>
              <w:t>BS089PLUS</w:t>
            </w:r>
          </w:p>
        </w:tc>
      </w:tr>
      <w:tr w:rsidR="00356EF7" w:rsidRPr="0009637E" w14:paraId="56B88B9D" w14:textId="77777777">
        <w:trPr>
          <w:trHeight w:val="581"/>
        </w:trPr>
        <w:tc>
          <w:tcPr>
            <w:tcW w:w="21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D11A5AF" w14:textId="77777777" w:rsidR="00356EF7" w:rsidRPr="0009637E" w:rsidRDefault="00A8161C">
            <w:pPr>
              <w:spacing w:after="0" w:line="259" w:lineRule="auto"/>
              <w:ind w:left="28" w:firstLine="0"/>
              <w:jc w:val="left"/>
            </w:pPr>
            <w:r w:rsidRPr="0009637E">
              <w:t>Rok výroby:</w:t>
            </w:r>
            <w:r w:rsidRPr="0009637E">
              <w:rPr>
                <w:b/>
              </w:rPr>
              <w:t xml:space="preserve"> 2024</w:t>
            </w:r>
          </w:p>
        </w:tc>
        <w:tc>
          <w:tcPr>
            <w:tcW w:w="7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0DEFE1" w14:textId="77777777" w:rsidR="00356EF7" w:rsidRPr="0009637E" w:rsidRDefault="00356EF7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00D0F010" w14:textId="7C952957" w:rsidR="00356EF7" w:rsidRPr="0009637E" w:rsidRDefault="00A8161C">
      <w:pPr>
        <w:numPr>
          <w:ilvl w:val="0"/>
          <w:numId w:val="10"/>
        </w:numPr>
        <w:spacing w:after="279"/>
        <w:ind w:right="68" w:hanging="181"/>
      </w:pPr>
      <w:r w:rsidRPr="0009637E">
        <w:t xml:space="preserve">Splňuje požadavky směrnice o bezpečnosti </w:t>
      </w:r>
      <w:r w:rsidR="001A206F" w:rsidRPr="0009637E">
        <w:t>strojních</w:t>
      </w:r>
      <w:r w:rsidRPr="0009637E">
        <w:t xml:space="preserve"> zařízení 2006/42/ES.</w:t>
      </w:r>
    </w:p>
    <w:p w14:paraId="6A964A1C" w14:textId="77777777" w:rsidR="00356EF7" w:rsidRPr="0009637E" w:rsidRDefault="00A8161C">
      <w:pPr>
        <w:numPr>
          <w:ilvl w:val="0"/>
          <w:numId w:val="10"/>
        </w:numPr>
        <w:spacing w:after="523"/>
        <w:ind w:right="68" w:hanging="181"/>
      </w:pPr>
      <w:r w:rsidRPr="0009637E">
        <w:t>Neabsolvoval žádné konstrukční změny a nebyl podroben žádným změnám v původním zamýšleném použití.</w:t>
      </w:r>
    </w:p>
    <w:p w14:paraId="22A60C23" w14:textId="77777777" w:rsidR="00356EF7" w:rsidRPr="0009637E" w:rsidRDefault="00A8161C">
      <w:pPr>
        <w:spacing w:after="0"/>
        <w:ind w:left="86" w:right="68"/>
      </w:pPr>
      <w:r w:rsidRPr="0009637E">
        <w:t xml:space="preserve">Casatenovo (LC) </w:t>
      </w:r>
    </w:p>
    <w:p w14:paraId="572C523C" w14:textId="77777777" w:rsidR="00356EF7" w:rsidRPr="0009637E" w:rsidRDefault="00A8161C">
      <w:pPr>
        <w:spacing w:after="520"/>
        <w:ind w:left="86" w:right="68"/>
      </w:pPr>
      <w:r w:rsidRPr="0009637E">
        <w:t>30.07.2024</w:t>
      </w:r>
    </w:p>
    <w:p w14:paraId="5A5BB87D" w14:textId="77777777" w:rsidR="00356EF7" w:rsidRPr="0009637E" w:rsidRDefault="00A8161C">
      <w:pPr>
        <w:spacing w:after="0" w:line="259" w:lineRule="auto"/>
        <w:ind w:left="10" w:right="1192"/>
        <w:jc w:val="right"/>
      </w:pPr>
      <w:r w:rsidRPr="0009637E">
        <w:t>Bicisupport S.r.l.</w:t>
      </w:r>
    </w:p>
    <w:p w14:paraId="0BC17472" w14:textId="77777777" w:rsidR="00356EF7" w:rsidRPr="0009637E" w:rsidRDefault="00A8161C">
      <w:pPr>
        <w:spacing w:after="0" w:line="259" w:lineRule="auto"/>
        <w:ind w:left="10" w:right="1490"/>
        <w:jc w:val="right"/>
      </w:pPr>
      <w:r w:rsidRPr="0009637E">
        <w:t xml:space="preserve">Zákonný zástupce </w:t>
      </w:r>
    </w:p>
    <w:p w14:paraId="179CF582" w14:textId="77777777" w:rsidR="00356EF7" w:rsidRPr="0009637E" w:rsidRDefault="00A8161C">
      <w:pPr>
        <w:spacing w:after="0" w:line="259" w:lineRule="auto"/>
        <w:ind w:left="10" w:right="1397"/>
        <w:jc w:val="right"/>
      </w:pPr>
      <w:r w:rsidRPr="0009637E">
        <w:t xml:space="preserve">Správce technické </w:t>
      </w:r>
    </w:p>
    <w:p w14:paraId="7B8349A0" w14:textId="77777777" w:rsidR="00356EF7" w:rsidRPr="0009637E" w:rsidRDefault="00A8161C">
      <w:pPr>
        <w:pStyle w:val="Nadpis4"/>
        <w:tabs>
          <w:tab w:val="center" w:pos="7216"/>
        </w:tabs>
        <w:spacing w:after="207" w:line="269" w:lineRule="auto"/>
        <w:ind w:left="0" w:firstLine="0"/>
      </w:pPr>
      <w:hyperlink r:id="rId22">
        <w:r w:rsidRPr="0009637E">
          <w:rPr>
            <w:b w:val="0"/>
          </w:rPr>
          <w:t>www.bicisupport.it</w:t>
        </w:r>
      </w:hyperlink>
      <w:r w:rsidRPr="0009637E">
        <w:rPr>
          <w:b w:val="0"/>
        </w:rPr>
        <w:tab/>
      </w:r>
      <w:r w:rsidRPr="0009637E">
        <w:rPr>
          <w:b w:val="0"/>
          <w:u w:val="none"/>
        </w:rPr>
        <w:t>dokumentace</w:t>
      </w:r>
    </w:p>
    <w:sectPr w:rsidR="00356EF7" w:rsidRPr="0009637E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10" w:h="16840"/>
      <w:pgMar w:top="1140" w:right="1052" w:bottom="1608" w:left="1055" w:header="708" w:footer="708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241DF" w14:textId="77777777" w:rsidR="00D54DAD" w:rsidRDefault="00D54DAD">
      <w:pPr>
        <w:spacing w:after="0" w:line="240" w:lineRule="auto"/>
      </w:pPr>
      <w:r>
        <w:separator/>
      </w:r>
    </w:p>
  </w:endnote>
  <w:endnote w:type="continuationSeparator" w:id="0">
    <w:p w14:paraId="48B8483D" w14:textId="77777777" w:rsidR="00D54DAD" w:rsidRDefault="00D54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340FF" w14:textId="77777777" w:rsidR="00356EF7" w:rsidRDefault="00A8161C">
    <w:pPr>
      <w:tabs>
        <w:tab w:val="right" w:pos="9803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DC3181C" wp14:editId="5080D0F9">
              <wp:simplePos x="0" y="0"/>
              <wp:positionH relativeFrom="page">
                <wp:posOffset>701040</wp:posOffset>
              </wp:positionH>
              <wp:positionV relativeFrom="page">
                <wp:posOffset>10053524</wp:posOffset>
              </wp:positionV>
              <wp:extent cx="6158230" cy="6095"/>
              <wp:effectExtent l="0" t="0" r="0" b="0"/>
              <wp:wrapSquare wrapText="bothSides"/>
              <wp:docPr id="15961" name="Group 159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6095"/>
                        <a:chOff x="0" y="0"/>
                        <a:chExt cx="6158230" cy="6095"/>
                      </a:xfrm>
                    </wpg:grpSpPr>
                    <wps:wsp>
                      <wps:cNvPr id="16872" name="Shape 16872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4A4A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961" style="width:484.9pt;height:0.479919pt;position:absolute;mso-position-horizontal-relative:page;mso-position-horizontal:absolute;margin-left:55.2pt;mso-position-vertical-relative:page;margin-top:791.616pt;" coordsize="61582,60">
              <v:shape id="Shape 16873" style="position:absolute;width:61582;height:91;left:0;top:0;" coordsize="6158230,9144" path="m0,0l6158230,0l6158230,9144l0,9144l0,0">
                <v:stroke weight="0pt" endcap="flat" joinstyle="miter" miterlimit="10" on="false" color="#000000" opacity="0"/>
                <v:fill on="true" color="#a4a4a4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color w:val="808080"/>
        <w:sz w:val="21"/>
      </w:rPr>
      <w:t>N</w:t>
    </w:r>
    <w:r>
      <w:rPr>
        <w:color w:val="808080"/>
        <w:sz w:val="21"/>
      </w:rPr>
      <w:t>á</w:t>
    </w:r>
    <w:r>
      <w:rPr>
        <w:rFonts w:ascii="Calibri" w:eastAsia="Calibri" w:hAnsi="Calibri" w:cs="Calibri"/>
        <w:color w:val="808080"/>
        <w:sz w:val="21"/>
      </w:rPr>
      <w:t>vod k pou</w:t>
    </w:r>
    <w:r>
      <w:rPr>
        <w:color w:val="808080"/>
        <w:sz w:val="21"/>
      </w:rPr>
      <w:t>ž</w:t>
    </w:r>
    <w:r>
      <w:rPr>
        <w:rFonts w:ascii="Calibri" w:eastAsia="Calibri" w:hAnsi="Calibri" w:cs="Calibri"/>
        <w:color w:val="808080"/>
        <w:sz w:val="21"/>
      </w:rPr>
      <w:t>it</w:t>
    </w:r>
    <w:r>
      <w:rPr>
        <w:color w:val="808080"/>
        <w:sz w:val="21"/>
      </w:rPr>
      <w:t>í</w:t>
    </w:r>
    <w:r>
      <w:rPr>
        <w:rFonts w:ascii="Calibri" w:eastAsia="Calibri" w:hAnsi="Calibri" w:cs="Calibri"/>
        <w:color w:val="808080"/>
        <w:sz w:val="21"/>
      </w:rPr>
      <w:t xml:space="preserve"> a </w:t>
    </w:r>
    <w:r>
      <w:rPr>
        <w:color w:val="808080"/>
        <w:sz w:val="21"/>
      </w:rPr>
      <w:t>ú</w:t>
    </w:r>
    <w:r>
      <w:rPr>
        <w:rFonts w:ascii="Calibri" w:eastAsia="Calibri" w:hAnsi="Calibri" w:cs="Calibri"/>
        <w:color w:val="808080"/>
        <w:sz w:val="21"/>
      </w:rPr>
      <w:t>dr</w:t>
    </w:r>
    <w:r>
      <w:rPr>
        <w:color w:val="808080"/>
        <w:sz w:val="21"/>
      </w:rPr>
      <w:t>ž</w:t>
    </w:r>
    <w:r>
      <w:rPr>
        <w:rFonts w:ascii="Calibri" w:eastAsia="Calibri" w:hAnsi="Calibri" w:cs="Calibri"/>
        <w:color w:val="808080"/>
        <w:sz w:val="21"/>
      </w:rPr>
      <w:t>b</w:t>
    </w:r>
    <w:r>
      <w:rPr>
        <w:color w:val="808080"/>
        <w:sz w:val="21"/>
      </w:rPr>
      <w:t>ě</w:t>
    </w:r>
    <w:r>
      <w:rPr>
        <w:color w:val="808080"/>
        <w:sz w:val="21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color w:val="808080"/>
        <w:sz w:val="21"/>
      </w:rPr>
      <w:t>2</w:t>
    </w:r>
    <w:r>
      <w:rPr>
        <w:rFonts w:ascii="Calibri" w:eastAsia="Calibri" w:hAnsi="Calibri" w:cs="Calibri"/>
        <w:color w:val="808080"/>
        <w:sz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494AC" w14:textId="77777777" w:rsidR="00356EF7" w:rsidRDefault="00A8161C">
    <w:pPr>
      <w:tabs>
        <w:tab w:val="right" w:pos="9803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8DDC263" wp14:editId="6E773950">
              <wp:simplePos x="0" y="0"/>
              <wp:positionH relativeFrom="page">
                <wp:posOffset>701040</wp:posOffset>
              </wp:positionH>
              <wp:positionV relativeFrom="page">
                <wp:posOffset>10053524</wp:posOffset>
              </wp:positionV>
              <wp:extent cx="6158230" cy="6095"/>
              <wp:effectExtent l="0" t="0" r="0" b="0"/>
              <wp:wrapSquare wrapText="bothSides"/>
              <wp:docPr id="15928" name="Group 159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6095"/>
                        <a:chOff x="0" y="0"/>
                        <a:chExt cx="6158230" cy="6095"/>
                      </a:xfrm>
                    </wpg:grpSpPr>
                    <wps:wsp>
                      <wps:cNvPr id="16870" name="Shape 16870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4A4A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928" style="width:484.9pt;height:0.479919pt;position:absolute;mso-position-horizontal-relative:page;mso-position-horizontal:absolute;margin-left:55.2pt;mso-position-vertical-relative:page;margin-top:791.616pt;" coordsize="61582,60">
              <v:shape id="Shape 16871" style="position:absolute;width:61582;height:91;left:0;top:0;" coordsize="6158230,9144" path="m0,0l6158230,0l6158230,9144l0,9144l0,0">
                <v:stroke weight="0pt" endcap="flat" joinstyle="miter" miterlimit="10" on="false" color="#000000" opacity="0"/>
                <v:fill on="true" color="#a4a4a4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color w:val="808080"/>
        <w:sz w:val="21"/>
      </w:rPr>
      <w:t>N</w:t>
    </w:r>
    <w:r>
      <w:rPr>
        <w:color w:val="808080"/>
        <w:sz w:val="21"/>
      </w:rPr>
      <w:t>á</w:t>
    </w:r>
    <w:r>
      <w:rPr>
        <w:rFonts w:ascii="Calibri" w:eastAsia="Calibri" w:hAnsi="Calibri" w:cs="Calibri"/>
        <w:color w:val="808080"/>
        <w:sz w:val="21"/>
      </w:rPr>
      <w:t>vod k pou</w:t>
    </w:r>
    <w:r>
      <w:rPr>
        <w:color w:val="808080"/>
        <w:sz w:val="21"/>
      </w:rPr>
      <w:t>ž</w:t>
    </w:r>
    <w:r>
      <w:rPr>
        <w:rFonts w:ascii="Calibri" w:eastAsia="Calibri" w:hAnsi="Calibri" w:cs="Calibri"/>
        <w:color w:val="808080"/>
        <w:sz w:val="21"/>
      </w:rPr>
      <w:t>it</w:t>
    </w:r>
    <w:r>
      <w:rPr>
        <w:color w:val="808080"/>
        <w:sz w:val="21"/>
      </w:rPr>
      <w:t>í</w:t>
    </w:r>
    <w:r>
      <w:rPr>
        <w:rFonts w:ascii="Calibri" w:eastAsia="Calibri" w:hAnsi="Calibri" w:cs="Calibri"/>
        <w:color w:val="808080"/>
        <w:sz w:val="21"/>
      </w:rPr>
      <w:t xml:space="preserve"> a </w:t>
    </w:r>
    <w:r>
      <w:rPr>
        <w:color w:val="808080"/>
        <w:sz w:val="21"/>
      </w:rPr>
      <w:t>ú</w:t>
    </w:r>
    <w:r>
      <w:rPr>
        <w:rFonts w:ascii="Calibri" w:eastAsia="Calibri" w:hAnsi="Calibri" w:cs="Calibri"/>
        <w:color w:val="808080"/>
        <w:sz w:val="21"/>
      </w:rPr>
      <w:t>dr</w:t>
    </w:r>
    <w:r>
      <w:rPr>
        <w:color w:val="808080"/>
        <w:sz w:val="21"/>
      </w:rPr>
      <w:t>ž</w:t>
    </w:r>
    <w:r>
      <w:rPr>
        <w:rFonts w:ascii="Calibri" w:eastAsia="Calibri" w:hAnsi="Calibri" w:cs="Calibri"/>
        <w:color w:val="808080"/>
        <w:sz w:val="21"/>
      </w:rPr>
      <w:t>b</w:t>
    </w:r>
    <w:r>
      <w:rPr>
        <w:color w:val="808080"/>
        <w:sz w:val="21"/>
      </w:rPr>
      <w:t>ě</w:t>
    </w:r>
    <w:r>
      <w:rPr>
        <w:color w:val="808080"/>
        <w:sz w:val="21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color w:val="808080"/>
        <w:sz w:val="21"/>
      </w:rPr>
      <w:t>2</w:t>
    </w:r>
    <w:r>
      <w:rPr>
        <w:rFonts w:ascii="Calibri" w:eastAsia="Calibri" w:hAnsi="Calibri" w:cs="Calibri"/>
        <w:color w:val="808080"/>
        <w:sz w:val="2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6CED3" w14:textId="77777777" w:rsidR="00356EF7" w:rsidRDefault="00356EF7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7AFB3" w14:textId="77777777" w:rsidR="00D54DAD" w:rsidRDefault="00D54DAD">
      <w:pPr>
        <w:spacing w:after="0" w:line="240" w:lineRule="auto"/>
      </w:pPr>
      <w:r>
        <w:separator/>
      </w:r>
    </w:p>
  </w:footnote>
  <w:footnote w:type="continuationSeparator" w:id="0">
    <w:p w14:paraId="62A9693A" w14:textId="77777777" w:rsidR="00D54DAD" w:rsidRDefault="00D54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0FC0E" w14:textId="77777777" w:rsidR="00356EF7" w:rsidRDefault="00A8161C">
    <w:pPr>
      <w:tabs>
        <w:tab w:val="right" w:pos="9803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0DF17DE" wp14:editId="49A37B5C">
              <wp:simplePos x="0" y="0"/>
              <wp:positionH relativeFrom="page">
                <wp:posOffset>701040</wp:posOffset>
              </wp:positionH>
              <wp:positionV relativeFrom="page">
                <wp:posOffset>624840</wp:posOffset>
              </wp:positionV>
              <wp:extent cx="6158230" cy="6096"/>
              <wp:effectExtent l="0" t="0" r="0" b="0"/>
              <wp:wrapSquare wrapText="bothSides"/>
              <wp:docPr id="15940" name="Group 159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6096"/>
                        <a:chOff x="0" y="0"/>
                        <a:chExt cx="6158230" cy="6096"/>
                      </a:xfrm>
                    </wpg:grpSpPr>
                    <wps:wsp>
                      <wps:cNvPr id="16868" name="Shape 16868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940" style="width:484.9pt;height:0.48pt;position:absolute;mso-position-horizontal-relative:page;mso-position-horizontal:absolute;margin-left:55.2pt;mso-position-vertical-relative:page;margin-top:49.2pt;" coordsize="61582,60">
              <v:shape id="Shape 16869" style="position:absolute;width:61582;height:91;left:0;top:0;" coordsize="6158230,9144" path="m0,0l6158230,0l6158230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1"/>
      </w:rPr>
      <w:t>BICISUPPORT S.r.l.</w:t>
    </w:r>
    <w:r>
      <w:rPr>
        <w:rFonts w:ascii="Times New Roman" w:eastAsia="Times New Roman" w:hAnsi="Times New Roman" w:cs="Times New Roman"/>
        <w:sz w:val="21"/>
      </w:rPr>
      <w:tab/>
      <w:t>BS089PLUS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802D4" w14:textId="77777777" w:rsidR="00356EF7" w:rsidRDefault="00A8161C">
    <w:pPr>
      <w:tabs>
        <w:tab w:val="right" w:pos="9803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FC05EDA" wp14:editId="32039049">
              <wp:simplePos x="0" y="0"/>
              <wp:positionH relativeFrom="page">
                <wp:posOffset>701040</wp:posOffset>
              </wp:positionH>
              <wp:positionV relativeFrom="page">
                <wp:posOffset>624840</wp:posOffset>
              </wp:positionV>
              <wp:extent cx="6158230" cy="6096"/>
              <wp:effectExtent l="0" t="0" r="0" b="0"/>
              <wp:wrapSquare wrapText="bothSides"/>
              <wp:docPr id="15907" name="Group 159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6096"/>
                        <a:chOff x="0" y="0"/>
                        <a:chExt cx="6158230" cy="6096"/>
                      </a:xfrm>
                    </wpg:grpSpPr>
                    <wps:wsp>
                      <wps:cNvPr id="16866" name="Shape 16866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907" style="width:484.9pt;height:0.48pt;position:absolute;mso-position-horizontal-relative:page;mso-position-horizontal:absolute;margin-left:55.2pt;mso-position-vertical-relative:page;margin-top:49.2pt;" coordsize="61582,60">
              <v:shape id="Shape 16867" style="position:absolute;width:61582;height:91;left:0;top:0;" coordsize="6158230,9144" path="m0,0l6158230,0l6158230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1"/>
      </w:rPr>
      <w:t>BICISUPPORT S.r.l.</w:t>
    </w:r>
    <w:r>
      <w:rPr>
        <w:rFonts w:ascii="Times New Roman" w:eastAsia="Times New Roman" w:hAnsi="Times New Roman" w:cs="Times New Roman"/>
        <w:sz w:val="21"/>
      </w:rPr>
      <w:tab/>
      <w:t>BS089PLUS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1BB12" w14:textId="77777777" w:rsidR="00356EF7" w:rsidRDefault="00356EF7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62F54"/>
    <w:multiLevelType w:val="hybridMultilevel"/>
    <w:tmpl w:val="CCE6272A"/>
    <w:lvl w:ilvl="0" w:tplc="00D2C37A">
      <w:start w:val="1"/>
      <w:numFmt w:val="bullet"/>
      <w:lvlText w:val="•"/>
      <w:lvlJc w:val="left"/>
      <w:pPr>
        <w:ind w:left="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4A3776">
      <w:start w:val="1"/>
      <w:numFmt w:val="bullet"/>
      <w:lvlText w:val="o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2E7CB2">
      <w:start w:val="1"/>
      <w:numFmt w:val="bullet"/>
      <w:lvlText w:val="▪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BA338E">
      <w:start w:val="1"/>
      <w:numFmt w:val="bullet"/>
      <w:lvlText w:val="•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DE60AE">
      <w:start w:val="1"/>
      <w:numFmt w:val="bullet"/>
      <w:lvlText w:val="o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EACAA0">
      <w:start w:val="1"/>
      <w:numFmt w:val="bullet"/>
      <w:lvlText w:val="▪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0239FE">
      <w:start w:val="1"/>
      <w:numFmt w:val="bullet"/>
      <w:lvlText w:val="•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0EB966">
      <w:start w:val="1"/>
      <w:numFmt w:val="bullet"/>
      <w:lvlText w:val="o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00CE82">
      <w:start w:val="1"/>
      <w:numFmt w:val="bullet"/>
      <w:lvlText w:val="▪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246FBC"/>
    <w:multiLevelType w:val="hybridMultilevel"/>
    <w:tmpl w:val="964C7E3A"/>
    <w:lvl w:ilvl="0" w:tplc="D2FCAF0A">
      <w:start w:val="1"/>
      <w:numFmt w:val="decimal"/>
      <w:lvlText w:val="%1."/>
      <w:lvlJc w:val="left"/>
      <w:pPr>
        <w:ind w:left="9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7" w:hanging="360"/>
      </w:pPr>
    </w:lvl>
    <w:lvl w:ilvl="2" w:tplc="0409001B" w:tentative="1">
      <w:start w:val="1"/>
      <w:numFmt w:val="lowerRoman"/>
      <w:lvlText w:val="%3."/>
      <w:lvlJc w:val="right"/>
      <w:pPr>
        <w:ind w:left="2417" w:hanging="180"/>
      </w:pPr>
    </w:lvl>
    <w:lvl w:ilvl="3" w:tplc="0409000F" w:tentative="1">
      <w:start w:val="1"/>
      <w:numFmt w:val="decimal"/>
      <w:lvlText w:val="%4."/>
      <w:lvlJc w:val="left"/>
      <w:pPr>
        <w:ind w:left="3137" w:hanging="360"/>
      </w:pPr>
    </w:lvl>
    <w:lvl w:ilvl="4" w:tplc="04090019" w:tentative="1">
      <w:start w:val="1"/>
      <w:numFmt w:val="lowerLetter"/>
      <w:lvlText w:val="%5."/>
      <w:lvlJc w:val="left"/>
      <w:pPr>
        <w:ind w:left="3857" w:hanging="360"/>
      </w:pPr>
    </w:lvl>
    <w:lvl w:ilvl="5" w:tplc="0409001B" w:tentative="1">
      <w:start w:val="1"/>
      <w:numFmt w:val="lowerRoman"/>
      <w:lvlText w:val="%6."/>
      <w:lvlJc w:val="right"/>
      <w:pPr>
        <w:ind w:left="4577" w:hanging="180"/>
      </w:pPr>
    </w:lvl>
    <w:lvl w:ilvl="6" w:tplc="0409000F" w:tentative="1">
      <w:start w:val="1"/>
      <w:numFmt w:val="decimal"/>
      <w:lvlText w:val="%7."/>
      <w:lvlJc w:val="left"/>
      <w:pPr>
        <w:ind w:left="5297" w:hanging="360"/>
      </w:pPr>
    </w:lvl>
    <w:lvl w:ilvl="7" w:tplc="04090019" w:tentative="1">
      <w:start w:val="1"/>
      <w:numFmt w:val="lowerLetter"/>
      <w:lvlText w:val="%8."/>
      <w:lvlJc w:val="left"/>
      <w:pPr>
        <w:ind w:left="6017" w:hanging="360"/>
      </w:pPr>
    </w:lvl>
    <w:lvl w:ilvl="8" w:tplc="040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2" w15:restartNumberingAfterBreak="0">
    <w:nsid w:val="122E186D"/>
    <w:multiLevelType w:val="hybridMultilevel"/>
    <w:tmpl w:val="82EAF30A"/>
    <w:lvl w:ilvl="0" w:tplc="834425D6">
      <w:start w:val="1"/>
      <w:numFmt w:val="bullet"/>
      <w:lvlText w:val="-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A2F46E">
      <w:start w:val="1"/>
      <w:numFmt w:val="bullet"/>
      <w:lvlText w:val="o"/>
      <w:lvlJc w:val="left"/>
      <w:pPr>
        <w:ind w:left="1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FC4DF8">
      <w:start w:val="1"/>
      <w:numFmt w:val="bullet"/>
      <w:lvlText w:val="▪"/>
      <w:lvlJc w:val="left"/>
      <w:pPr>
        <w:ind w:left="2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0A4B1A">
      <w:start w:val="1"/>
      <w:numFmt w:val="bullet"/>
      <w:lvlText w:val="•"/>
      <w:lvlJc w:val="left"/>
      <w:pPr>
        <w:ind w:left="3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CE354C">
      <w:start w:val="1"/>
      <w:numFmt w:val="bullet"/>
      <w:lvlText w:val="o"/>
      <w:lvlJc w:val="left"/>
      <w:pPr>
        <w:ind w:left="3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C2E3A2">
      <w:start w:val="1"/>
      <w:numFmt w:val="bullet"/>
      <w:lvlText w:val="▪"/>
      <w:lvlJc w:val="left"/>
      <w:pPr>
        <w:ind w:left="4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D6AEF4">
      <w:start w:val="1"/>
      <w:numFmt w:val="bullet"/>
      <w:lvlText w:val="•"/>
      <w:lvlJc w:val="left"/>
      <w:pPr>
        <w:ind w:left="5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0ADAD2">
      <w:start w:val="1"/>
      <w:numFmt w:val="bullet"/>
      <w:lvlText w:val="o"/>
      <w:lvlJc w:val="left"/>
      <w:pPr>
        <w:ind w:left="5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A62356">
      <w:start w:val="1"/>
      <w:numFmt w:val="bullet"/>
      <w:lvlText w:val="▪"/>
      <w:lvlJc w:val="left"/>
      <w:pPr>
        <w:ind w:left="6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2A7E00"/>
    <w:multiLevelType w:val="hybridMultilevel"/>
    <w:tmpl w:val="4DD2C442"/>
    <w:lvl w:ilvl="0" w:tplc="D55CAE88">
      <w:start w:val="1"/>
      <w:numFmt w:val="bullet"/>
      <w:lvlText w:val="-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963A0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5ADE1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60F4D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F68FB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F67F9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9ACD5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184E2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1E140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4D041C"/>
    <w:multiLevelType w:val="hybridMultilevel"/>
    <w:tmpl w:val="C77ED81C"/>
    <w:lvl w:ilvl="0" w:tplc="36E2D8D8">
      <w:start w:val="1"/>
      <w:numFmt w:val="bullet"/>
      <w:lvlText w:val="-"/>
      <w:lvlJc w:val="left"/>
      <w:pPr>
        <w:ind w:left="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104234">
      <w:start w:val="1"/>
      <w:numFmt w:val="bullet"/>
      <w:lvlText w:val="o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BAD300">
      <w:start w:val="1"/>
      <w:numFmt w:val="bullet"/>
      <w:lvlText w:val="▪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6819F6">
      <w:start w:val="1"/>
      <w:numFmt w:val="bullet"/>
      <w:lvlText w:val="•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B2F456">
      <w:start w:val="1"/>
      <w:numFmt w:val="bullet"/>
      <w:lvlText w:val="o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D28E8E">
      <w:start w:val="1"/>
      <w:numFmt w:val="bullet"/>
      <w:lvlText w:val="▪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727D16">
      <w:start w:val="1"/>
      <w:numFmt w:val="bullet"/>
      <w:lvlText w:val="•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A2783C">
      <w:start w:val="1"/>
      <w:numFmt w:val="bullet"/>
      <w:lvlText w:val="o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529A5C">
      <w:start w:val="1"/>
      <w:numFmt w:val="bullet"/>
      <w:lvlText w:val="▪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3902584"/>
    <w:multiLevelType w:val="multilevel"/>
    <w:tmpl w:val="E634DDB4"/>
    <w:lvl w:ilvl="0">
      <w:start w:val="1"/>
      <w:numFmt w:val="decimal"/>
      <w:lvlText w:val="%1."/>
      <w:lvlJc w:val="left"/>
      <w:pPr>
        <w:ind w:left="4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52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F4C295A"/>
    <w:multiLevelType w:val="hybridMultilevel"/>
    <w:tmpl w:val="4A6A13DA"/>
    <w:lvl w:ilvl="0" w:tplc="FCE0E27A">
      <w:start w:val="1"/>
      <w:numFmt w:val="bullet"/>
      <w:lvlText w:val="-"/>
      <w:lvlJc w:val="left"/>
      <w:pPr>
        <w:ind w:left="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A483CE">
      <w:start w:val="1"/>
      <w:numFmt w:val="bullet"/>
      <w:lvlText w:val="o"/>
      <w:lvlJc w:val="left"/>
      <w:pPr>
        <w:ind w:left="1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60D83A">
      <w:start w:val="1"/>
      <w:numFmt w:val="bullet"/>
      <w:lvlText w:val="▪"/>
      <w:lvlJc w:val="left"/>
      <w:pPr>
        <w:ind w:left="2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001DFE">
      <w:start w:val="1"/>
      <w:numFmt w:val="bullet"/>
      <w:lvlText w:val="•"/>
      <w:lvlJc w:val="left"/>
      <w:pPr>
        <w:ind w:left="3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FA6834">
      <w:start w:val="1"/>
      <w:numFmt w:val="bullet"/>
      <w:lvlText w:val="o"/>
      <w:lvlJc w:val="left"/>
      <w:pPr>
        <w:ind w:left="3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826410">
      <w:start w:val="1"/>
      <w:numFmt w:val="bullet"/>
      <w:lvlText w:val="▪"/>
      <w:lvlJc w:val="left"/>
      <w:pPr>
        <w:ind w:left="4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3649C6">
      <w:start w:val="1"/>
      <w:numFmt w:val="bullet"/>
      <w:lvlText w:val="•"/>
      <w:lvlJc w:val="left"/>
      <w:pPr>
        <w:ind w:left="5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E4006">
      <w:start w:val="1"/>
      <w:numFmt w:val="bullet"/>
      <w:lvlText w:val="o"/>
      <w:lvlJc w:val="left"/>
      <w:pPr>
        <w:ind w:left="5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642198">
      <w:start w:val="1"/>
      <w:numFmt w:val="bullet"/>
      <w:lvlText w:val="▪"/>
      <w:lvlJc w:val="left"/>
      <w:pPr>
        <w:ind w:left="6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06F4214"/>
    <w:multiLevelType w:val="hybridMultilevel"/>
    <w:tmpl w:val="692ADCC2"/>
    <w:lvl w:ilvl="0" w:tplc="97C0259A">
      <w:start w:val="1"/>
      <w:numFmt w:val="bullet"/>
      <w:lvlText w:val="-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2AD3C6">
      <w:start w:val="1"/>
      <w:numFmt w:val="bullet"/>
      <w:lvlText w:val="o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204862">
      <w:start w:val="1"/>
      <w:numFmt w:val="bullet"/>
      <w:lvlText w:val="▪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C49370">
      <w:start w:val="1"/>
      <w:numFmt w:val="bullet"/>
      <w:lvlText w:val="•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AA0958">
      <w:start w:val="1"/>
      <w:numFmt w:val="bullet"/>
      <w:lvlText w:val="o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8064B0">
      <w:start w:val="1"/>
      <w:numFmt w:val="bullet"/>
      <w:lvlText w:val="▪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DEA0E4">
      <w:start w:val="1"/>
      <w:numFmt w:val="bullet"/>
      <w:lvlText w:val="•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8615A0">
      <w:start w:val="1"/>
      <w:numFmt w:val="bullet"/>
      <w:lvlText w:val="o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CA62AC">
      <w:start w:val="1"/>
      <w:numFmt w:val="bullet"/>
      <w:lvlText w:val="▪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8692881"/>
    <w:multiLevelType w:val="hybridMultilevel"/>
    <w:tmpl w:val="3662AFBA"/>
    <w:lvl w:ilvl="0" w:tplc="27EC033E">
      <w:start w:val="1"/>
      <w:numFmt w:val="bullet"/>
      <w:lvlText w:val="-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944DDC">
      <w:start w:val="1"/>
      <w:numFmt w:val="bullet"/>
      <w:lvlText w:val="o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242B2">
      <w:start w:val="1"/>
      <w:numFmt w:val="bullet"/>
      <w:lvlText w:val="▪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5C49A4">
      <w:start w:val="1"/>
      <w:numFmt w:val="bullet"/>
      <w:lvlText w:val="•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A66A76">
      <w:start w:val="1"/>
      <w:numFmt w:val="bullet"/>
      <w:lvlText w:val="o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14794C">
      <w:start w:val="1"/>
      <w:numFmt w:val="bullet"/>
      <w:lvlText w:val="▪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A070EA">
      <w:start w:val="1"/>
      <w:numFmt w:val="bullet"/>
      <w:lvlText w:val="•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AC8278">
      <w:start w:val="1"/>
      <w:numFmt w:val="bullet"/>
      <w:lvlText w:val="o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02C874">
      <w:start w:val="1"/>
      <w:numFmt w:val="bullet"/>
      <w:lvlText w:val="▪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8B80B2E"/>
    <w:multiLevelType w:val="hybridMultilevel"/>
    <w:tmpl w:val="14E273B8"/>
    <w:lvl w:ilvl="0" w:tplc="DE06242A">
      <w:start w:val="1"/>
      <w:numFmt w:val="bullet"/>
      <w:lvlText w:val="-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6C9A86">
      <w:start w:val="1"/>
      <w:numFmt w:val="bullet"/>
      <w:lvlText w:val="o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D0839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944E9C">
      <w:start w:val="1"/>
      <w:numFmt w:val="bullet"/>
      <w:lvlText w:val="•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89C32D6">
      <w:start w:val="1"/>
      <w:numFmt w:val="bullet"/>
      <w:lvlText w:val="o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AE38FA">
      <w:start w:val="1"/>
      <w:numFmt w:val="bullet"/>
      <w:lvlText w:val="▪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4949C">
      <w:start w:val="1"/>
      <w:numFmt w:val="bullet"/>
      <w:lvlText w:val="•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3E274E">
      <w:start w:val="1"/>
      <w:numFmt w:val="bullet"/>
      <w:lvlText w:val="o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CDF1E">
      <w:start w:val="1"/>
      <w:numFmt w:val="bullet"/>
      <w:lvlText w:val="▪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9B72AF3"/>
    <w:multiLevelType w:val="hybridMultilevel"/>
    <w:tmpl w:val="B88C58FC"/>
    <w:lvl w:ilvl="0" w:tplc="19FC31F8">
      <w:start w:val="1"/>
      <w:numFmt w:val="bullet"/>
      <w:lvlText w:val="•"/>
      <w:lvlJc w:val="left"/>
      <w:pPr>
        <w:ind w:left="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129D5E">
      <w:start w:val="1"/>
      <w:numFmt w:val="bullet"/>
      <w:lvlText w:val="o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2A61EE">
      <w:start w:val="1"/>
      <w:numFmt w:val="bullet"/>
      <w:lvlText w:val="▪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586AD2">
      <w:start w:val="1"/>
      <w:numFmt w:val="bullet"/>
      <w:lvlText w:val="•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BC37C0">
      <w:start w:val="1"/>
      <w:numFmt w:val="bullet"/>
      <w:lvlText w:val="o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946BD6">
      <w:start w:val="1"/>
      <w:numFmt w:val="bullet"/>
      <w:lvlText w:val="▪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C287BE">
      <w:start w:val="1"/>
      <w:numFmt w:val="bullet"/>
      <w:lvlText w:val="•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9A22A0">
      <w:start w:val="1"/>
      <w:numFmt w:val="bullet"/>
      <w:lvlText w:val="o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F6351E">
      <w:start w:val="1"/>
      <w:numFmt w:val="bullet"/>
      <w:lvlText w:val="▪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22108956">
    <w:abstractNumId w:val="5"/>
  </w:num>
  <w:num w:numId="2" w16cid:durableId="1710104571">
    <w:abstractNumId w:val="7"/>
  </w:num>
  <w:num w:numId="3" w16cid:durableId="1602375162">
    <w:abstractNumId w:val="10"/>
  </w:num>
  <w:num w:numId="4" w16cid:durableId="1463690020">
    <w:abstractNumId w:val="2"/>
  </w:num>
  <w:num w:numId="5" w16cid:durableId="1066417834">
    <w:abstractNumId w:val="9"/>
  </w:num>
  <w:num w:numId="6" w16cid:durableId="1046832081">
    <w:abstractNumId w:val="0"/>
  </w:num>
  <w:num w:numId="7" w16cid:durableId="104617791">
    <w:abstractNumId w:val="8"/>
  </w:num>
  <w:num w:numId="8" w16cid:durableId="2018337451">
    <w:abstractNumId w:val="6"/>
  </w:num>
  <w:num w:numId="9" w16cid:durableId="1072510693">
    <w:abstractNumId w:val="4"/>
  </w:num>
  <w:num w:numId="10" w16cid:durableId="794713267">
    <w:abstractNumId w:val="3"/>
  </w:num>
  <w:num w:numId="11" w16cid:durableId="1104038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EF7"/>
    <w:rsid w:val="00007F97"/>
    <w:rsid w:val="0009637E"/>
    <w:rsid w:val="001848E8"/>
    <w:rsid w:val="0019205A"/>
    <w:rsid w:val="001A206F"/>
    <w:rsid w:val="001C3EEC"/>
    <w:rsid w:val="00356EF7"/>
    <w:rsid w:val="003A2732"/>
    <w:rsid w:val="003F0401"/>
    <w:rsid w:val="00535A61"/>
    <w:rsid w:val="00643D0F"/>
    <w:rsid w:val="00666AA0"/>
    <w:rsid w:val="00673587"/>
    <w:rsid w:val="006E6E75"/>
    <w:rsid w:val="007A7886"/>
    <w:rsid w:val="00881FD3"/>
    <w:rsid w:val="00912088"/>
    <w:rsid w:val="0097358F"/>
    <w:rsid w:val="009D2EA5"/>
    <w:rsid w:val="00A0514B"/>
    <w:rsid w:val="00A23B88"/>
    <w:rsid w:val="00A56725"/>
    <w:rsid w:val="00A8161C"/>
    <w:rsid w:val="00B314E7"/>
    <w:rsid w:val="00BA56A5"/>
    <w:rsid w:val="00BB5412"/>
    <w:rsid w:val="00D54DAD"/>
    <w:rsid w:val="00DD1340"/>
    <w:rsid w:val="00F069D5"/>
    <w:rsid w:val="00FB097C"/>
    <w:rsid w:val="00FF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530D"/>
  <w15:docId w15:val="{BD01FABC-C6A6-488A-BE42-C3F257AD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7" w:line="270" w:lineRule="auto"/>
      <w:ind w:left="87" w:hanging="10"/>
      <w:jc w:val="both"/>
    </w:pPr>
    <w:rPr>
      <w:rFonts w:ascii="Arial" w:eastAsia="Arial" w:hAnsi="Arial" w:cs="Arial"/>
      <w:color w:val="000000"/>
      <w:sz w:val="23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321" w:line="265" w:lineRule="auto"/>
      <w:ind w:left="154" w:hanging="10"/>
      <w:outlineLvl w:val="0"/>
    </w:pPr>
    <w:rPr>
      <w:rFonts w:ascii="Arial" w:eastAsia="Arial" w:hAnsi="Arial" w:cs="Arial"/>
      <w:b/>
      <w:color w:val="000000"/>
      <w:sz w:val="23"/>
      <w:u w:val="single" w:color="000000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321" w:line="265" w:lineRule="auto"/>
      <w:ind w:left="154" w:hanging="10"/>
      <w:outlineLvl w:val="1"/>
    </w:pPr>
    <w:rPr>
      <w:rFonts w:ascii="Arial" w:eastAsia="Arial" w:hAnsi="Arial" w:cs="Arial"/>
      <w:b/>
      <w:color w:val="000000"/>
      <w:sz w:val="23"/>
      <w:u w:val="single" w:color="000000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321" w:line="265" w:lineRule="auto"/>
      <w:ind w:left="154" w:hanging="10"/>
      <w:outlineLvl w:val="2"/>
    </w:pPr>
    <w:rPr>
      <w:rFonts w:ascii="Arial" w:eastAsia="Arial" w:hAnsi="Arial" w:cs="Arial"/>
      <w:b/>
      <w:color w:val="000000"/>
      <w:sz w:val="23"/>
      <w:u w:val="single" w:color="000000"/>
    </w:rPr>
  </w:style>
  <w:style w:type="paragraph" w:styleId="Nadpis4">
    <w:name w:val="heading 4"/>
    <w:next w:val="Normln"/>
    <w:link w:val="Nadpis4Char"/>
    <w:uiPriority w:val="9"/>
    <w:unhideWhenUsed/>
    <w:qFormat/>
    <w:pPr>
      <w:keepNext/>
      <w:keepLines/>
      <w:spacing w:after="321" w:line="265" w:lineRule="auto"/>
      <w:ind w:left="154" w:hanging="10"/>
      <w:outlineLvl w:val="3"/>
    </w:pPr>
    <w:rPr>
      <w:rFonts w:ascii="Arial" w:eastAsia="Arial" w:hAnsi="Arial" w:cs="Arial"/>
      <w:b/>
      <w:color w:val="000000"/>
      <w:sz w:val="23"/>
      <w:u w:val="single" w:color="000000"/>
    </w:rPr>
  </w:style>
  <w:style w:type="paragraph" w:styleId="Nadpis5">
    <w:name w:val="heading 5"/>
    <w:next w:val="Normln"/>
    <w:link w:val="Nadpis5Char"/>
    <w:uiPriority w:val="9"/>
    <w:unhideWhenUsed/>
    <w:qFormat/>
    <w:pPr>
      <w:keepNext/>
      <w:keepLines/>
      <w:spacing w:after="207" w:line="269" w:lineRule="auto"/>
      <w:ind w:left="87" w:hanging="10"/>
      <w:outlineLvl w:val="4"/>
    </w:pPr>
    <w:rPr>
      <w:rFonts w:ascii="Arial" w:eastAsia="Arial" w:hAnsi="Arial" w:cs="Arial"/>
      <w:color w:val="000000"/>
      <w:sz w:val="23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Arial" w:eastAsia="Arial" w:hAnsi="Arial" w:cs="Arial"/>
      <w:b/>
      <w:color w:val="000000"/>
      <w:sz w:val="23"/>
      <w:u w:val="single" w:color="000000"/>
    </w:rPr>
  </w:style>
  <w:style w:type="character" w:customStyle="1" w:styleId="Nadpis4Char">
    <w:name w:val="Nadpis 4 Char"/>
    <w:link w:val="Nadpis4"/>
    <w:rPr>
      <w:rFonts w:ascii="Arial" w:eastAsia="Arial" w:hAnsi="Arial" w:cs="Arial"/>
      <w:b/>
      <w:color w:val="000000"/>
      <w:sz w:val="23"/>
      <w:u w:val="single" w:color="000000"/>
    </w:rPr>
  </w:style>
  <w:style w:type="character" w:customStyle="1" w:styleId="Nadpis5Char">
    <w:name w:val="Nadpis 5 Char"/>
    <w:link w:val="Nadpis5"/>
    <w:rPr>
      <w:rFonts w:ascii="Arial" w:eastAsia="Arial" w:hAnsi="Arial" w:cs="Arial"/>
      <w:color w:val="000000"/>
      <w:sz w:val="23"/>
      <w:u w:val="single" w:color="000000"/>
    </w:rPr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3"/>
      <w:u w:val="single" w:color="000000"/>
    </w:rPr>
  </w:style>
  <w:style w:type="character" w:customStyle="1" w:styleId="Nadpis2Char">
    <w:name w:val="Nadpis 2 Char"/>
    <w:link w:val="Nadpis2"/>
    <w:rPr>
      <w:rFonts w:ascii="Arial" w:eastAsia="Arial" w:hAnsi="Arial" w:cs="Arial"/>
      <w:b/>
      <w:color w:val="000000"/>
      <w:sz w:val="23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535A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g"/><Relationship Id="rId22" Type="http://schemas.openxmlformats.org/officeDocument/2006/relationships/hyperlink" Target="http://www.bicisupport.it/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19</Pages>
  <Words>2230</Words>
  <Characters>13160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MANUALE D’USO E MANUTENZIONE</vt:lpstr>
    </vt:vector>
  </TitlesOfParts>
  <Company/>
  <LinksUpToDate>false</LinksUpToDate>
  <CharactersWithSpaces>15360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MANUALE D’USO E MANUTENZIONE</dc:title>
  <dc:subject>MACCHINA APRICIMOSE MINITRIM - AC-V1</dc:subject>
  <dc:creator>NOME DITTA</dc:creator>
  <cp:keywords>docId:FA30C72729176F7E23C6A567BB481979</cp:keywords>
  <cp:lastModifiedBy>Petr Kuba</cp:lastModifiedBy>
  <cp:revision>21</cp:revision>
  <dcterms:created xsi:type="dcterms:W3CDTF">2026-02-04T09:14:00Z</dcterms:created>
  <dcterms:modified xsi:type="dcterms:W3CDTF">2026-02-04T13:40:00Z</dcterms:modified>
</cp:coreProperties>
</file>